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E49F80">
      <w:pPr>
        <w:keepNext w:val="0"/>
        <w:keepLines w:val="0"/>
        <w:pageBreakBefore w:val="0"/>
        <w:kinsoku/>
        <w:wordWrap/>
        <w:overflowPunct/>
        <w:topLinePunct w:val="0"/>
        <w:autoSpaceDE/>
        <w:autoSpaceDN/>
        <w:bidi w:val="0"/>
        <w:adjustRightInd w:val="0"/>
        <w:snapToGrid w:val="0"/>
        <w:spacing w:line="360" w:lineRule="auto"/>
        <w:textAlignment w:val="auto"/>
        <w:outlineLvl w:val="9"/>
      </w:pPr>
      <w:r>
        <mc:AlternateContent>
          <mc:Choice Requires="wps">
            <w:drawing>
              <wp:anchor distT="0" distB="0" distL="114300" distR="114300" simplePos="0" relativeHeight="251659264" behindDoc="0" locked="0" layoutInCell="1" allowOverlap="1">
                <wp:simplePos x="0" y="0"/>
                <wp:positionH relativeFrom="column">
                  <wp:posOffset>-228600</wp:posOffset>
                </wp:positionH>
                <wp:positionV relativeFrom="page">
                  <wp:posOffset>2202180</wp:posOffset>
                </wp:positionV>
                <wp:extent cx="5829300" cy="3146425"/>
                <wp:effectExtent l="0" t="0" r="0" b="0"/>
                <wp:wrapNone/>
                <wp:docPr id="1" name="文本框 1"/>
                <wp:cNvGraphicFramePr/>
                <a:graphic xmlns:a="http://schemas.openxmlformats.org/drawingml/2006/main">
                  <a:graphicData uri="http://schemas.microsoft.com/office/word/2010/wordprocessingShape">
                    <wps:wsp>
                      <wps:cNvSpPr txBox="1"/>
                      <wps:spPr>
                        <a:xfrm>
                          <a:off x="0" y="0"/>
                          <a:ext cx="5829300" cy="3146425"/>
                        </a:xfrm>
                        <a:prstGeom prst="rect">
                          <a:avLst/>
                        </a:prstGeom>
                        <a:noFill/>
                        <a:ln>
                          <a:noFill/>
                        </a:ln>
                      </wps:spPr>
                      <wps:txbx>
                        <w:txbxContent>
                          <w:p w14:paraId="1EBDF045">
                            <w:pPr>
                              <w:jc w:val="center"/>
                              <w:rPr>
                                <w:rFonts w:hint="eastAsia" w:ascii="微软雅黑" w:hAnsi="微软雅黑" w:eastAsia="微软雅黑" w:cs="微软雅黑"/>
                                <w:b/>
                                <w:bCs/>
                                <w:color w:val="FF0000"/>
                                <w:sz w:val="96"/>
                                <w:szCs w:val="96"/>
                              </w:rPr>
                            </w:pPr>
                            <w:r>
                              <w:rPr>
                                <w:rFonts w:hint="eastAsia" w:ascii="微软雅黑" w:hAnsi="微软雅黑" w:eastAsia="微软雅黑" w:cs="微软雅黑"/>
                                <w:b/>
                                <w:bCs/>
                                <w:color w:val="FF0000"/>
                                <w:sz w:val="96"/>
                                <w:szCs w:val="96"/>
                              </w:rPr>
                              <w:t>旅游AI大数据</w:t>
                            </w:r>
                          </w:p>
                          <w:p w14:paraId="240CC972">
                            <w:pPr>
                              <w:jc w:val="center"/>
                              <w:rPr>
                                <w:rFonts w:hint="eastAsia" w:ascii="黑体" w:hAnsi="黑体" w:eastAsia="黑体"/>
                                <w:b/>
                                <w:color w:val="FF0000"/>
                                <w:sz w:val="52"/>
                                <w:szCs w:val="52"/>
                              </w:rPr>
                            </w:pPr>
                            <w:r>
                              <w:rPr>
                                <w:rFonts w:hint="eastAsia" w:ascii="微软雅黑" w:hAnsi="微软雅黑" w:eastAsia="微软雅黑" w:cs="微软雅黑"/>
                                <w:b/>
                                <w:bCs/>
                                <w:color w:val="FF0000"/>
                                <w:sz w:val="96"/>
                                <w:szCs w:val="96"/>
                              </w:rPr>
                              <w:t>教学平台</w:t>
                            </w:r>
                          </w:p>
                          <w:p w14:paraId="4D8970DB">
                            <w:pPr>
                              <w:spacing w:line="360" w:lineRule="auto"/>
                              <w:ind w:right="600"/>
                              <w:jc w:val="right"/>
                              <w:rPr>
                                <w:rFonts w:hint="eastAsia" w:ascii="微软雅黑" w:hAnsi="微软雅黑" w:eastAsia="微软雅黑" w:cs="微软雅黑"/>
                                <w:b/>
                                <w:bCs/>
                                <w:color w:val="9C9C9C"/>
                                <w:sz w:val="60"/>
                                <w:szCs w:val="60"/>
                              </w:rPr>
                            </w:pPr>
                            <w:r>
                              <w:rPr>
                                <w:rFonts w:hint="eastAsia" w:ascii="微软雅黑" w:hAnsi="微软雅黑" w:eastAsia="微软雅黑" w:cs="微软雅黑"/>
                                <w:b/>
                                <w:bCs/>
                                <w:color w:val="808080"/>
                                <w:sz w:val="60"/>
                                <w:szCs w:val="60"/>
                              </w:rPr>
                              <w:t>——教学大纲</w:t>
                            </w:r>
                          </w:p>
                        </w:txbxContent>
                      </wps:txbx>
                      <wps:bodyPr upright="1"/>
                    </wps:wsp>
                  </a:graphicData>
                </a:graphic>
              </wp:anchor>
            </w:drawing>
          </mc:Choice>
          <mc:Fallback>
            <w:pict>
              <v:shape id="_x0000_s1026" o:spid="_x0000_s1026" o:spt="202" type="#_x0000_t202" style="position:absolute;left:0pt;margin-left:-18pt;margin-top:173.4pt;height:247.75pt;width:459pt;mso-position-vertical-relative:page;z-index:251659264;mso-width-relative:page;mso-height-relative:page;" filled="f" stroked="f" coordsize="21600,21600" o:gfxdata="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HDxGvzY&#10;AAAACwEAAA8AAAAAAAAAAQAgAAAAIgAAAGRycy9kb3ducmV2LnhtbFBLAQIUABQAAAAIAIdO4kBe&#10;4H5lrgEAAE8DAAAOAAAAAAAAAAEAIAAAACcBAABkcnMvZTJvRG9jLnhtbFBLBQYAAAAABgAGAFkB&#10;AABHBQAAAAA=&#10;">
                <v:fill on="f" focussize="0,0"/>
                <v:stroke on="f"/>
                <v:imagedata o:title=""/>
                <o:lock v:ext="edit" aspectratio="f"/>
                <v:textbox>
                  <w:txbxContent>
                    <w:p w14:paraId="1EBDF045">
                      <w:pPr>
                        <w:jc w:val="center"/>
                        <w:rPr>
                          <w:rFonts w:hint="eastAsia" w:ascii="微软雅黑" w:hAnsi="微软雅黑" w:eastAsia="微软雅黑" w:cs="微软雅黑"/>
                          <w:b/>
                          <w:bCs/>
                          <w:color w:val="FF0000"/>
                          <w:sz w:val="96"/>
                          <w:szCs w:val="96"/>
                        </w:rPr>
                      </w:pPr>
                      <w:r>
                        <w:rPr>
                          <w:rFonts w:hint="eastAsia" w:ascii="微软雅黑" w:hAnsi="微软雅黑" w:eastAsia="微软雅黑" w:cs="微软雅黑"/>
                          <w:b/>
                          <w:bCs/>
                          <w:color w:val="FF0000"/>
                          <w:sz w:val="96"/>
                          <w:szCs w:val="96"/>
                        </w:rPr>
                        <w:t>旅游AI大数据</w:t>
                      </w:r>
                    </w:p>
                    <w:p w14:paraId="240CC972">
                      <w:pPr>
                        <w:jc w:val="center"/>
                        <w:rPr>
                          <w:rFonts w:hint="eastAsia" w:ascii="黑体" w:hAnsi="黑体" w:eastAsia="黑体"/>
                          <w:b/>
                          <w:color w:val="FF0000"/>
                          <w:sz w:val="52"/>
                          <w:szCs w:val="52"/>
                        </w:rPr>
                      </w:pPr>
                      <w:r>
                        <w:rPr>
                          <w:rFonts w:hint="eastAsia" w:ascii="微软雅黑" w:hAnsi="微软雅黑" w:eastAsia="微软雅黑" w:cs="微软雅黑"/>
                          <w:b/>
                          <w:bCs/>
                          <w:color w:val="FF0000"/>
                          <w:sz w:val="96"/>
                          <w:szCs w:val="96"/>
                        </w:rPr>
                        <w:t>教学平台</w:t>
                      </w:r>
                    </w:p>
                    <w:p w14:paraId="4D8970DB">
                      <w:pPr>
                        <w:spacing w:line="360" w:lineRule="auto"/>
                        <w:ind w:right="600"/>
                        <w:jc w:val="right"/>
                        <w:rPr>
                          <w:rFonts w:hint="eastAsia" w:ascii="微软雅黑" w:hAnsi="微软雅黑" w:eastAsia="微软雅黑" w:cs="微软雅黑"/>
                          <w:b/>
                          <w:bCs/>
                          <w:color w:val="9C9C9C"/>
                          <w:sz w:val="60"/>
                          <w:szCs w:val="60"/>
                        </w:rPr>
                      </w:pPr>
                      <w:r>
                        <w:rPr>
                          <w:rFonts w:hint="eastAsia" w:ascii="微软雅黑" w:hAnsi="微软雅黑" w:eastAsia="微软雅黑" w:cs="微软雅黑"/>
                          <w:b/>
                          <w:bCs/>
                          <w:color w:val="808080"/>
                          <w:sz w:val="60"/>
                          <w:szCs w:val="60"/>
                        </w:rPr>
                        <w:t>——教学大纲</w:t>
                      </w:r>
                    </w:p>
                  </w:txbxContent>
                </v:textbox>
              </v:shape>
            </w:pict>
          </mc:Fallback>
        </mc:AlternateContent>
      </w:r>
    </w:p>
    <w:p w14:paraId="17E78F15">
      <w:pPr>
        <w:keepNext w:val="0"/>
        <w:keepLines w:val="0"/>
        <w:pageBreakBefore w:val="0"/>
        <w:kinsoku/>
        <w:wordWrap/>
        <w:overflowPunct/>
        <w:topLinePunct w:val="0"/>
        <w:autoSpaceDE/>
        <w:autoSpaceDN/>
        <w:bidi w:val="0"/>
        <w:adjustRightInd w:val="0"/>
        <w:snapToGrid w:val="0"/>
        <w:spacing w:line="360" w:lineRule="auto"/>
        <w:jc w:val="center"/>
        <w:textAlignment w:val="auto"/>
        <w:sectPr>
          <w:headerReference r:id="rId4" w:type="first"/>
          <w:headerReference r:id="rId3" w:type="default"/>
          <w:footerReference r:id="rId5" w:type="default"/>
          <w:pgSz w:w="11906" w:h="16838"/>
          <w:pgMar w:top="1440" w:right="1800" w:bottom="1440" w:left="1800" w:header="851" w:footer="992" w:gutter="0"/>
          <w:pgNumType w:start="0"/>
          <w:cols w:space="720" w:num="1"/>
          <w:titlePg/>
          <w:docGrid w:type="lines" w:linePitch="312" w:charSpace="0"/>
        </w:sectPr>
      </w:pPr>
      <w:r>
        <w:rPr>
          <w:sz w:val="28"/>
        </w:rPr>
        <mc:AlternateContent>
          <mc:Choice Requires="wpg">
            <w:drawing>
              <wp:anchor distT="0" distB="0" distL="114300" distR="114300" simplePos="0" relativeHeight="251662336" behindDoc="0" locked="0" layoutInCell="1" allowOverlap="1">
                <wp:simplePos x="0" y="0"/>
                <wp:positionH relativeFrom="column">
                  <wp:posOffset>2951480</wp:posOffset>
                </wp:positionH>
                <wp:positionV relativeFrom="paragraph">
                  <wp:posOffset>4850765</wp:posOffset>
                </wp:positionV>
                <wp:extent cx="2459990" cy="1973580"/>
                <wp:effectExtent l="0" t="0" r="0" b="0"/>
                <wp:wrapNone/>
                <wp:docPr id="14" name="组合 14"/>
                <wp:cNvGraphicFramePr/>
                <a:graphic xmlns:a="http://schemas.openxmlformats.org/drawingml/2006/main">
                  <a:graphicData uri="http://schemas.microsoft.com/office/word/2010/wordprocessingGroup">
                    <wpg:wgp>
                      <wpg:cNvGrpSpPr/>
                      <wpg:grpSpPr>
                        <a:xfrm>
                          <a:off x="0" y="0"/>
                          <a:ext cx="2459990" cy="1973580"/>
                          <a:chOff x="12315" y="10058"/>
                          <a:chExt cx="3800" cy="3108"/>
                        </a:xfrm>
                      </wpg:grpSpPr>
                      <pic:pic xmlns:pic="http://schemas.openxmlformats.org/drawingml/2006/picture">
                        <pic:nvPicPr>
                          <pic:cNvPr id="3" name="图片 3" descr="简介视频-旅游大数据机器人实验系统"/>
                          <pic:cNvPicPr>
                            <a:picLocks noChangeAspect="1"/>
                          </pic:cNvPicPr>
                        </pic:nvPicPr>
                        <pic:blipFill>
                          <a:blip r:embed="rId14"/>
                          <a:stretch>
                            <a:fillRect/>
                          </a:stretch>
                        </pic:blipFill>
                        <pic:spPr>
                          <a:xfrm>
                            <a:off x="12709" y="10458"/>
                            <a:ext cx="2129" cy="2129"/>
                          </a:xfrm>
                          <a:prstGeom prst="rect">
                            <a:avLst/>
                          </a:prstGeom>
                          <a:noFill/>
                          <a:ln>
                            <a:noFill/>
                          </a:ln>
                        </pic:spPr>
                      </pic:pic>
                      <wpg:grpSp>
                        <wpg:cNvPr id="13" name="组合 13"/>
                        <wpg:cNvGrpSpPr/>
                        <wpg:grpSpPr>
                          <a:xfrm>
                            <a:off x="12315" y="10058"/>
                            <a:ext cx="3800" cy="3108"/>
                            <a:chOff x="12315" y="10058"/>
                            <a:chExt cx="3800" cy="3108"/>
                          </a:xfrm>
                        </wpg:grpSpPr>
                        <wps:wsp>
                          <wps:cNvPr id="10" name="矩形 10"/>
                          <wps:cNvSpPr/>
                          <wps:spPr>
                            <a:xfrm>
                              <a:off x="12315" y="10058"/>
                              <a:ext cx="3800" cy="3100"/>
                            </a:xfrm>
                            <a:prstGeom prst="rect">
                              <a:avLst/>
                            </a:prstGeom>
                            <a:noFill/>
                            <a:ln>
                              <a:noFill/>
                            </a:ln>
                          </wps:spPr>
                          <wps:bodyPr upright="1"/>
                        </wps:wsp>
                        <wps:wsp>
                          <wps:cNvPr id="11" name="文本框 11"/>
                          <wps:cNvSpPr txBox="1"/>
                          <wps:spPr>
                            <a:xfrm>
                              <a:off x="13225" y="12530"/>
                              <a:ext cx="2190" cy="636"/>
                            </a:xfrm>
                            <a:prstGeom prst="rect">
                              <a:avLst/>
                            </a:prstGeom>
                            <a:noFill/>
                            <a:ln>
                              <a:noFill/>
                            </a:ln>
                          </wps:spPr>
                          <wps:txbx>
                            <w:txbxContent>
                              <w:p w14:paraId="0EA60CDF">
                                <w:pPr>
                                  <w:rPr>
                                    <w:rFonts w:hint="eastAsia" w:ascii="微软雅黑" w:hAnsi="微软雅黑" w:eastAsia="微软雅黑" w:cs="微软雅黑"/>
                                    <w:b/>
                                    <w:bCs/>
                                    <w:sz w:val="24"/>
                                  </w:rPr>
                                </w:pPr>
                                <w:r>
                                  <w:rPr>
                                    <w:rFonts w:hint="eastAsia" w:ascii="微软雅黑" w:hAnsi="微软雅黑" w:eastAsia="微软雅黑" w:cs="微软雅黑"/>
                                    <w:b/>
                                    <w:bCs/>
                                    <w:sz w:val="24"/>
                                  </w:rPr>
                                  <w:t>观看视频</w:t>
                                </w:r>
                              </w:p>
                            </w:txbxContent>
                          </wps:txbx>
                          <wps:bodyPr upright="1"/>
                        </wps:wsp>
                      </wpg:grpSp>
                    </wpg:wgp>
                  </a:graphicData>
                </a:graphic>
              </wp:anchor>
            </w:drawing>
          </mc:Choice>
          <mc:Fallback>
            <w:pict>
              <v:group id="_x0000_s1026" o:spid="_x0000_s1026" o:spt="203" style="position:absolute;left:0pt;margin-left:232.4pt;margin-top:381.95pt;height:155.4pt;width:193.7pt;z-index:251662336;mso-width-relative:page;mso-height-relative:page;" coordorigin="12315,10058" coordsize="3800,3108" o:gfxdata="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">
                <o:lock v:ext="edit" aspectratio="f"/>
                <v:shape id="_x0000_s1026" o:spid="_x0000_s1026" o:spt="75" alt="简介视频-旅游大数据机器人实验系统" type="#_x0000_t75" style="position:absolute;left:12709;top:10458;height:2129;width:2129;" filled="f" o:preferrelative="t" stroked="f" coordsize="21600,21600" o:gfxdata="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Ck2pd6twAAANoAAAAP&#10;AAAAAAAAAAEAIAAAACIAAABkcnMvZG93bnJldi54bWxQSwECFAAUAAAACACHTuJAMy8FnjsAAAA5&#10;AAAAEAAAAAAAAAABACAAAAAGAQAAZHJzL3NoYXBleG1sLnhtbFBLBQYAAAAABgAGAFsBAACwAwAA&#10;AAA=&#10;">
                  <v:fill on="f" focussize="0,0"/>
                  <v:stroke on="f"/>
                  <v:imagedata r:id="rId14" o:title=""/>
                  <o:lock v:ext="edit" aspectratio="t"/>
                </v:shape>
                <v:group id="_x0000_s1026" o:spid="_x0000_s1026" o:spt="203" style="position:absolute;left:12315;top:10058;height:3108;width:3800;" coordorigin="12315,10058" coordsize="3800,3108" o:gfxdata="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ALcD2K7AAAA2wAAAA8AAAAAAAAAAQAgAAAAIgAAAGRycy9kb3ducmV2LnhtbFBL&#10;AQIUABQAAAAIAIdO4kAzLwWeOwAAADkAAAAVAAAAAAAAAAEAIAAAAAoBAABkcnMvZ3JvdXBzaGFw&#10;ZXhtbC54bWxQSwUGAAAAAAYABgBgAQAAxwMAAAAA&#10;">
                  <o:lock v:ext="edit" aspectratio="f"/>
                  <v:rect id="_x0000_s1026" o:spid="_x0000_s1026" o:spt="1" style="position:absolute;left:12315;top:10058;height:3100;width:3800;" filled="f" stroked="f" coordsize="21600,21600" o:gfxdata="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QP6QQvQAA&#10;ANsAAAAPAAAAAAAAAAEAIAAAACIAAABkcnMvZG93bnJldi54bWxQSwECFAAUAAAACACHTuJAMy8F&#10;njsAAAA5AAAAEAAAAAAAAAABACAAAAAMAQAAZHJzL3NoYXBleG1sLnhtbFBLBQYAAAAABgAGAFsB&#10;AAC2AwAAAAA=&#10;">
                    <v:fill on="f" focussize="0,0"/>
                    <v:stroke on="f"/>
                    <v:imagedata o:title=""/>
                    <o:lock v:ext="edit" aspectratio="f"/>
                  </v:rect>
                  <v:shape id="_x0000_s1026" o:spid="_x0000_s1026" o:spt="202" type="#_x0000_t202" style="position:absolute;left:13225;top:12530;height:636;width:2190;" filled="f" stroked="f" coordsize="21600,21600" o:gfxdata="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s/yNtugAAANsA&#10;AAAPAAAAAAAAAAEAIAAAACIAAABkcnMvZG93bnJldi54bWxQSwECFAAUAAAACACHTuJAMy8FnjsA&#10;AAA5AAAAEAAAAAAAAAABACAAAAAJAQAAZHJzL3NoYXBleG1sLnhtbFBLBQYAAAAABgAGAFsBAACz&#10;AwAAAAA=&#10;">
                    <v:fill on="f" focussize="0,0"/>
                    <v:stroke on="f"/>
                    <v:imagedata o:title=""/>
                    <o:lock v:ext="edit" aspectratio="f"/>
                    <v:textbox>
                      <w:txbxContent>
                        <w:p w14:paraId="0EA60CDF">
                          <w:pPr>
                            <w:rPr>
                              <w:rFonts w:hint="eastAsia" w:ascii="微软雅黑" w:hAnsi="微软雅黑" w:eastAsia="微软雅黑" w:cs="微软雅黑"/>
                              <w:b/>
                              <w:bCs/>
                              <w:sz w:val="24"/>
                            </w:rPr>
                          </w:pPr>
                          <w:r>
                            <w:rPr>
                              <w:rFonts w:hint="eastAsia" w:ascii="微软雅黑" w:hAnsi="微软雅黑" w:eastAsia="微软雅黑" w:cs="微软雅黑"/>
                              <w:b/>
                              <w:bCs/>
                              <w:sz w:val="24"/>
                            </w:rPr>
                            <w:t>观看视频</w:t>
                          </w:r>
                        </w:p>
                      </w:txbxContent>
                    </v:textbox>
                  </v:shape>
                </v:group>
              </v:group>
            </w:pict>
          </mc:Fallback>
        </mc:AlternateContent>
      </w:r>
      <w:r>
        <w:drawing>
          <wp:anchor distT="0" distB="0" distL="114300" distR="114300" simplePos="0" relativeHeight="251663360" behindDoc="0" locked="0" layoutInCell="1" allowOverlap="1">
            <wp:simplePos x="0" y="0"/>
            <wp:positionH relativeFrom="column">
              <wp:posOffset>616585</wp:posOffset>
            </wp:positionH>
            <wp:positionV relativeFrom="paragraph">
              <wp:posOffset>5136515</wp:posOffset>
            </wp:positionV>
            <wp:extent cx="1396365" cy="1620520"/>
            <wp:effectExtent l="0" t="0" r="5715" b="10160"/>
            <wp:wrapSquare wrapText="bothSides"/>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5"/>
                    <a:stretch>
                      <a:fillRect/>
                    </a:stretch>
                  </pic:blipFill>
                  <pic:spPr>
                    <a:xfrm>
                      <a:off x="0" y="0"/>
                      <a:ext cx="1396365" cy="1620520"/>
                    </a:xfrm>
                    <a:prstGeom prst="rect">
                      <a:avLst/>
                    </a:prstGeom>
                    <a:noFill/>
                    <a:ln>
                      <a:noFill/>
                    </a:ln>
                  </pic:spPr>
                </pic:pic>
              </a:graphicData>
            </a:graphic>
          </wp:anchor>
        </w:drawing>
      </w:r>
      <w:r>
        <mc:AlternateContent>
          <mc:Choice Requires="wps">
            <w:drawing>
              <wp:anchor distT="0" distB="0" distL="114300" distR="114300" simplePos="0" relativeHeight="251660288" behindDoc="0" locked="0" layoutInCell="1" allowOverlap="1">
                <wp:simplePos x="0" y="0"/>
                <wp:positionH relativeFrom="column">
                  <wp:posOffset>-27940</wp:posOffset>
                </wp:positionH>
                <wp:positionV relativeFrom="page">
                  <wp:posOffset>6772275</wp:posOffset>
                </wp:positionV>
                <wp:extent cx="5349875" cy="3016250"/>
                <wp:effectExtent l="0" t="0" r="0" b="0"/>
                <wp:wrapNone/>
                <wp:docPr id="4" name="文本框 4"/>
                <wp:cNvGraphicFramePr/>
                <a:graphic xmlns:a="http://schemas.openxmlformats.org/drawingml/2006/main">
                  <a:graphicData uri="http://schemas.microsoft.com/office/word/2010/wordprocessingShape">
                    <wps:wsp>
                      <wps:cNvSpPr txBox="1"/>
                      <wps:spPr>
                        <a:xfrm>
                          <a:off x="0" y="0"/>
                          <a:ext cx="5349875" cy="3016250"/>
                        </a:xfrm>
                        <a:prstGeom prst="rect">
                          <a:avLst/>
                        </a:prstGeom>
                        <a:noFill/>
                        <a:ln>
                          <a:noFill/>
                        </a:ln>
                      </wps:spPr>
                      <wps:txbx>
                        <w:txbxContent>
                          <w:p w14:paraId="724547FB">
                            <w:pPr>
                              <w:spacing w:line="360" w:lineRule="auto"/>
                              <w:jc w:val="center"/>
                            </w:pPr>
                            <w:r>
                              <w:rPr>
                                <w:rFonts w:hint="eastAsia"/>
                              </w:rPr>
                              <w:t xml:space="preserve">        </w:t>
                            </w:r>
                          </w:p>
                          <w:p w14:paraId="1C9EC87B">
                            <w:pPr>
                              <w:spacing w:line="360" w:lineRule="auto"/>
                              <w:jc w:val="center"/>
                            </w:pPr>
                          </w:p>
                          <w:p w14:paraId="25DB7388">
                            <w:pPr>
                              <w:pStyle w:val="10"/>
                              <w:ind w:firstLine="560"/>
                            </w:pPr>
                          </w:p>
                          <w:p w14:paraId="1159490F"/>
                          <w:p w14:paraId="4DA63518">
                            <w:pPr>
                              <w:pStyle w:val="10"/>
                              <w:ind w:firstLine="560"/>
                            </w:pPr>
                          </w:p>
                          <w:p w14:paraId="27FF2B07"/>
                          <w:p w14:paraId="6437B6D4">
                            <w:pPr>
                              <w:pStyle w:val="10"/>
                              <w:ind w:firstLine="560"/>
                            </w:pPr>
                          </w:p>
                          <w:p w14:paraId="605D206F">
                            <w:pPr>
                              <w:pStyle w:val="10"/>
                              <w:ind w:firstLine="560"/>
                            </w:pPr>
                          </w:p>
                          <w:p w14:paraId="0F1BB8C0">
                            <w:pPr>
                              <w:spacing w:line="220" w:lineRule="atLeast"/>
                              <w:jc w:val="center"/>
                              <w:rPr>
                                <w:rFonts w:hint="eastAsia" w:ascii="黑体" w:hAnsi="黑体" w:eastAsia="黑体"/>
                                <w:sz w:val="28"/>
                                <w:szCs w:val="28"/>
                              </w:rPr>
                            </w:pPr>
                            <w:bookmarkStart w:id="58" w:name="_Hlk178243754"/>
                            <w:r>
                              <w:rPr>
                                <w:rFonts w:hint="eastAsia" w:eastAsia="微软雅黑"/>
                              </w:rPr>
                              <w:drawing>
                                <wp:inline distT="0" distB="0" distL="0" distR="0">
                                  <wp:extent cx="2258695" cy="402590"/>
                                  <wp:effectExtent l="0" t="0" r="8255" b="0"/>
                                  <wp:docPr id="1473825944" name="图片 7" descr="logo黑色文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3825944" name="图片 7" descr="logo黑色文字"/>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258695" cy="402590"/>
                                          </a:xfrm>
                                          <a:prstGeom prst="rect">
                                            <a:avLst/>
                                          </a:prstGeom>
                                          <a:noFill/>
                                          <a:ln>
                                            <a:noFill/>
                                          </a:ln>
                                        </pic:spPr>
                                      </pic:pic>
                                    </a:graphicData>
                                  </a:graphic>
                                </wp:inline>
                              </w:drawing>
                            </w:r>
                            <w:bookmarkEnd w:id="58"/>
                            <w:r>
                              <w:rPr>
                                <w:rFonts w:hint="eastAsia" w:ascii="黑体" w:hAnsi="黑体" w:eastAsia="黑体"/>
                                <w:sz w:val="28"/>
                                <w:szCs w:val="28"/>
                              </w:rPr>
                              <w:t xml:space="preserve">       </w:t>
                            </w:r>
                          </w:p>
                        </w:txbxContent>
                      </wps:txbx>
                      <wps:bodyPr upright="1"/>
                    </wps:wsp>
                  </a:graphicData>
                </a:graphic>
              </wp:anchor>
            </w:drawing>
          </mc:Choice>
          <mc:Fallback>
            <w:pict>
              <v:shape id="_x0000_s1026" o:spid="_x0000_s1026" o:spt="202" type="#_x0000_t202" style="position:absolute;left:0pt;margin-left:-2.2pt;margin-top:533.25pt;height:237.5pt;width:421.25pt;mso-position-vertical-relative:page;z-index:251660288;mso-width-relative:page;mso-height-relative:page;" filled="f" stroked="f" coordsize="21600,21600" o:gfxdata="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g4+g&#10;JtgAAAAMAQAADwAAAAAAAAABACAAAAAiAAAAZHJzL2Rvd25yZXYueG1sUEsBAhQAFAAAAAgAh07i&#10;QBYDm3KwAQAATwMAAA4AAAAAAAAAAQAgAAAAJwEAAGRycy9lMm9Eb2MueG1sUEsFBgAAAAAGAAYA&#10;WQEAAEkFAAAAAA==&#10;">
                <v:fill on="f" focussize="0,0"/>
                <v:stroke on="f"/>
                <v:imagedata o:title=""/>
                <o:lock v:ext="edit" aspectratio="f"/>
                <v:textbox>
                  <w:txbxContent>
                    <w:p w14:paraId="724547FB">
                      <w:pPr>
                        <w:spacing w:line="360" w:lineRule="auto"/>
                        <w:jc w:val="center"/>
                      </w:pPr>
                      <w:r>
                        <w:rPr>
                          <w:rFonts w:hint="eastAsia"/>
                        </w:rPr>
                        <w:t xml:space="preserve">        </w:t>
                      </w:r>
                    </w:p>
                    <w:p w14:paraId="1C9EC87B">
                      <w:pPr>
                        <w:spacing w:line="360" w:lineRule="auto"/>
                        <w:jc w:val="center"/>
                      </w:pPr>
                    </w:p>
                    <w:p w14:paraId="25DB7388">
                      <w:pPr>
                        <w:pStyle w:val="10"/>
                        <w:ind w:firstLine="560"/>
                      </w:pPr>
                    </w:p>
                    <w:p w14:paraId="1159490F"/>
                    <w:p w14:paraId="4DA63518">
                      <w:pPr>
                        <w:pStyle w:val="10"/>
                        <w:ind w:firstLine="560"/>
                      </w:pPr>
                    </w:p>
                    <w:p w14:paraId="27FF2B07"/>
                    <w:p w14:paraId="6437B6D4">
                      <w:pPr>
                        <w:pStyle w:val="10"/>
                        <w:ind w:firstLine="560"/>
                      </w:pPr>
                    </w:p>
                    <w:p w14:paraId="605D206F">
                      <w:pPr>
                        <w:pStyle w:val="10"/>
                        <w:ind w:firstLine="560"/>
                      </w:pPr>
                    </w:p>
                    <w:p w14:paraId="0F1BB8C0">
                      <w:pPr>
                        <w:spacing w:line="220" w:lineRule="atLeast"/>
                        <w:jc w:val="center"/>
                        <w:rPr>
                          <w:rFonts w:hint="eastAsia" w:ascii="黑体" w:hAnsi="黑体" w:eastAsia="黑体"/>
                          <w:sz w:val="28"/>
                          <w:szCs w:val="28"/>
                        </w:rPr>
                      </w:pPr>
                      <w:bookmarkStart w:id="58" w:name="_Hlk178243754"/>
                      <w:r>
                        <w:rPr>
                          <w:rFonts w:hint="eastAsia" w:eastAsia="微软雅黑"/>
                        </w:rPr>
                        <w:drawing>
                          <wp:inline distT="0" distB="0" distL="0" distR="0">
                            <wp:extent cx="2258695" cy="402590"/>
                            <wp:effectExtent l="0" t="0" r="8255" b="0"/>
                            <wp:docPr id="1473825944" name="图片 7" descr="logo黑色文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3825944" name="图片 7" descr="logo黑色文字"/>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258695" cy="402590"/>
                                    </a:xfrm>
                                    <a:prstGeom prst="rect">
                                      <a:avLst/>
                                    </a:prstGeom>
                                    <a:noFill/>
                                    <a:ln>
                                      <a:noFill/>
                                    </a:ln>
                                  </pic:spPr>
                                </pic:pic>
                              </a:graphicData>
                            </a:graphic>
                          </wp:inline>
                        </w:drawing>
                      </w:r>
                      <w:bookmarkEnd w:id="58"/>
                      <w:r>
                        <w:rPr>
                          <w:rFonts w:hint="eastAsia" w:ascii="黑体" w:hAnsi="黑体" w:eastAsia="黑体"/>
                          <w:sz w:val="28"/>
                          <w:szCs w:val="28"/>
                        </w:rPr>
                        <w:t xml:space="preserve">       </w:t>
                      </w:r>
                    </w:p>
                  </w:txbxContent>
                </v:textbox>
              </v:shape>
            </w:pict>
          </mc:Fallback>
        </mc:AlternateContent>
      </w:r>
      <w:r>
        <w:rPr>
          <w:rFonts w:hint="eastAsia"/>
        </w:rPr>
        <w:t xml:space="preserve"> </w:t>
      </w:r>
      <w:bookmarkStart w:id="59" w:name="_GoBack"/>
      <w:bookmarkEnd w:id="59"/>
    </w:p>
    <w:sdt>
      <w:sdtPr>
        <w:rPr>
          <w:rFonts w:hint="eastAsia" w:ascii="宋体" w:hAnsi="宋体" w:eastAsia="宋体" w:cs="宋体"/>
          <w:b/>
          <w:bCs/>
          <w:kern w:val="2"/>
          <w:sz w:val="28"/>
          <w:szCs w:val="28"/>
          <w:lang w:val="en-US" w:eastAsia="zh-CN" w:bidi="ar-SA"/>
        </w:rPr>
        <w:id w:val="147469148"/>
        <w15:color w:val="DBDBDB"/>
        <w:docPartObj>
          <w:docPartGallery w:val="Table of Contents"/>
          <w:docPartUnique/>
        </w:docPartObj>
      </w:sdtPr>
      <w:sdtEndPr>
        <w:rPr>
          <w:rFonts w:hint="eastAsia" w:ascii="宋体" w:hAnsi="宋体" w:eastAsia="宋体" w:cs="宋体"/>
          <w:b/>
          <w:bCs/>
          <w:kern w:val="2"/>
          <w:sz w:val="21"/>
          <w:szCs w:val="21"/>
          <w:lang w:val="en-US" w:eastAsia="zh-CN" w:bidi="ar-SA"/>
        </w:rPr>
      </w:sdtEndPr>
      <w:sdtContent>
        <w:p w14:paraId="611DA5EA">
          <w:pPr>
            <w:keepNext w:val="0"/>
            <w:keepLines w:val="0"/>
            <w:pageBreakBefore w:val="0"/>
            <w:kinsoku/>
            <w:wordWrap/>
            <w:overflowPunct/>
            <w:topLinePunct w:val="0"/>
            <w:autoSpaceDE/>
            <w:autoSpaceDN/>
            <w:bidi w:val="0"/>
            <w:adjustRightInd w:val="0"/>
            <w:snapToGrid w:val="0"/>
            <w:spacing w:before="0" w:after="0" w:line="360" w:lineRule="auto"/>
            <w:ind w:left="0" w:leftChars="0" w:right="0" w:rightChars="0" w:firstLine="0" w:firstLineChars="0"/>
            <w:jc w:val="center"/>
            <w:textAlignment w:val="auto"/>
            <w:rPr>
              <w:rFonts w:hint="eastAsia" w:ascii="宋体" w:hAnsi="宋体" w:eastAsia="宋体" w:cs="宋体"/>
              <w:b/>
              <w:bCs/>
              <w:sz w:val="28"/>
              <w:szCs w:val="28"/>
            </w:rPr>
          </w:pPr>
          <w:r>
            <w:rPr>
              <w:rFonts w:hint="eastAsia" w:ascii="宋体" w:hAnsi="宋体" w:eastAsia="宋体" w:cs="宋体"/>
              <w:b/>
              <w:bCs/>
              <w:sz w:val="28"/>
              <w:szCs w:val="28"/>
            </w:rPr>
            <w:t>目录</w:t>
          </w:r>
        </w:p>
        <w:p w14:paraId="0241AA23">
          <w:pPr>
            <w:pStyle w:val="13"/>
            <w:keepNext w:val="0"/>
            <w:keepLines w:val="0"/>
            <w:pageBreakBefore w:val="0"/>
            <w:tabs>
              <w:tab w:val="right" w:leader="dot" w:pos="8306"/>
            </w:tabs>
            <w:kinsoku/>
            <w:wordWrap/>
            <w:overflowPunct/>
            <w:topLinePunct w:val="0"/>
            <w:autoSpaceDE/>
            <w:autoSpaceDN/>
            <w:bidi w:val="0"/>
            <w:adjustRightInd w:val="0"/>
            <w:snapToGri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TOC \o "1-3" \h \u </w:instrText>
          </w:r>
          <w:r>
            <w:rPr>
              <w:rFonts w:hint="eastAsia" w:ascii="宋体" w:hAnsi="宋体" w:eastAsia="宋体" w:cs="宋体"/>
              <w:sz w:val="21"/>
              <w:szCs w:val="21"/>
            </w:rPr>
            <w:fldChar w:fldCharType="separate"/>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_Toc28860 </w:instrText>
          </w:r>
          <w:r>
            <w:rPr>
              <w:rFonts w:hint="eastAsia" w:ascii="宋体" w:hAnsi="宋体" w:eastAsia="宋体" w:cs="宋体"/>
              <w:sz w:val="21"/>
              <w:szCs w:val="21"/>
            </w:rPr>
            <w:fldChar w:fldCharType="separate"/>
          </w:r>
          <w:r>
            <w:rPr>
              <w:rFonts w:hint="eastAsia" w:ascii="宋体" w:hAnsi="宋体" w:eastAsia="宋体" w:cs="宋体"/>
              <w:bCs/>
              <w:sz w:val="21"/>
              <w:szCs w:val="21"/>
            </w:rPr>
            <w:t>一、实验课的性质与任务</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_Toc28860 \h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70197860">
          <w:pPr>
            <w:pStyle w:val="13"/>
            <w:keepNext w:val="0"/>
            <w:keepLines w:val="0"/>
            <w:pageBreakBefore w:val="0"/>
            <w:tabs>
              <w:tab w:val="right" w:leader="dot" w:pos="8306"/>
            </w:tabs>
            <w:kinsoku/>
            <w:wordWrap/>
            <w:overflowPunct/>
            <w:topLinePunct w:val="0"/>
            <w:autoSpaceDE/>
            <w:autoSpaceDN/>
            <w:bidi w:val="0"/>
            <w:adjustRightInd w:val="0"/>
            <w:snapToGri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_Toc30680 </w:instrText>
          </w:r>
          <w:r>
            <w:rPr>
              <w:rFonts w:hint="eastAsia" w:ascii="宋体" w:hAnsi="宋体" w:eastAsia="宋体" w:cs="宋体"/>
              <w:sz w:val="21"/>
              <w:szCs w:val="21"/>
            </w:rPr>
            <w:fldChar w:fldCharType="separate"/>
          </w:r>
          <w:r>
            <w:rPr>
              <w:rFonts w:hint="eastAsia" w:ascii="宋体" w:hAnsi="宋体" w:eastAsia="宋体" w:cs="宋体"/>
              <w:bCs/>
              <w:sz w:val="21"/>
              <w:szCs w:val="21"/>
            </w:rPr>
            <w:t>二、实验课程目的与要求</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_Toc30680 \h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7F39B6AC">
          <w:pPr>
            <w:pStyle w:val="13"/>
            <w:keepNext w:val="0"/>
            <w:keepLines w:val="0"/>
            <w:pageBreakBefore w:val="0"/>
            <w:tabs>
              <w:tab w:val="right" w:leader="dot" w:pos="8306"/>
            </w:tabs>
            <w:kinsoku/>
            <w:wordWrap/>
            <w:overflowPunct/>
            <w:topLinePunct w:val="0"/>
            <w:autoSpaceDE/>
            <w:autoSpaceDN/>
            <w:bidi w:val="0"/>
            <w:adjustRightInd w:val="0"/>
            <w:snapToGri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_Toc13443 </w:instrText>
          </w:r>
          <w:r>
            <w:rPr>
              <w:rFonts w:hint="eastAsia" w:ascii="宋体" w:hAnsi="宋体" w:eastAsia="宋体" w:cs="宋体"/>
              <w:sz w:val="21"/>
              <w:szCs w:val="21"/>
            </w:rPr>
            <w:fldChar w:fldCharType="separate"/>
          </w:r>
          <w:r>
            <w:rPr>
              <w:rFonts w:hint="eastAsia" w:ascii="宋体" w:hAnsi="宋体" w:eastAsia="宋体" w:cs="宋体"/>
              <w:bCs/>
              <w:sz w:val="21"/>
              <w:szCs w:val="21"/>
            </w:rPr>
            <w:t>三、实验项目及内容提要</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_Toc13443 \h </w:instrText>
          </w:r>
          <w:r>
            <w:rPr>
              <w:rFonts w:hint="eastAsia" w:ascii="宋体" w:hAnsi="宋体" w:eastAsia="宋体" w:cs="宋体"/>
              <w:sz w:val="21"/>
              <w:szCs w:val="21"/>
            </w:rPr>
            <w:fldChar w:fldCharType="separate"/>
          </w:r>
          <w:r>
            <w:rPr>
              <w:rFonts w:hint="eastAsia" w:ascii="宋体" w:hAnsi="宋体" w:eastAsia="宋体" w:cs="宋体"/>
              <w:sz w:val="21"/>
              <w:szCs w:val="21"/>
            </w:rPr>
            <w:t>2</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7B74ACBC">
          <w:pPr>
            <w:pStyle w:val="13"/>
            <w:keepNext w:val="0"/>
            <w:keepLines w:val="0"/>
            <w:pageBreakBefore w:val="0"/>
            <w:tabs>
              <w:tab w:val="right" w:leader="dot" w:pos="8306"/>
            </w:tabs>
            <w:kinsoku/>
            <w:wordWrap/>
            <w:overflowPunct/>
            <w:topLinePunct w:val="0"/>
            <w:autoSpaceDE/>
            <w:autoSpaceDN/>
            <w:bidi w:val="0"/>
            <w:adjustRightInd w:val="0"/>
            <w:snapToGri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_Toc10605 </w:instrText>
          </w:r>
          <w:r>
            <w:rPr>
              <w:rFonts w:hint="eastAsia" w:ascii="宋体" w:hAnsi="宋体" w:eastAsia="宋体" w:cs="宋体"/>
              <w:sz w:val="21"/>
              <w:szCs w:val="21"/>
            </w:rPr>
            <w:fldChar w:fldCharType="separate"/>
          </w:r>
          <w:r>
            <w:rPr>
              <w:rFonts w:hint="eastAsia" w:ascii="宋体" w:hAnsi="宋体" w:eastAsia="宋体" w:cs="宋体"/>
              <w:bCs/>
              <w:sz w:val="21"/>
              <w:szCs w:val="21"/>
            </w:rPr>
            <w:t>四、实验内容安排</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_Toc10605 \h </w:instrText>
          </w:r>
          <w:r>
            <w:rPr>
              <w:rFonts w:hint="eastAsia" w:ascii="宋体" w:hAnsi="宋体" w:eastAsia="宋体" w:cs="宋体"/>
              <w:sz w:val="21"/>
              <w:szCs w:val="21"/>
            </w:rPr>
            <w:fldChar w:fldCharType="separate"/>
          </w:r>
          <w:r>
            <w:rPr>
              <w:rFonts w:hint="eastAsia" w:ascii="宋体" w:hAnsi="宋体" w:eastAsia="宋体" w:cs="宋体"/>
              <w:sz w:val="21"/>
              <w:szCs w:val="21"/>
            </w:rPr>
            <w:t>4</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45026F2C">
          <w:pPr>
            <w:pStyle w:val="14"/>
            <w:keepNext w:val="0"/>
            <w:keepLines w:val="0"/>
            <w:pageBreakBefore w:val="0"/>
            <w:tabs>
              <w:tab w:val="right" w:leader="dot" w:pos="8306"/>
            </w:tabs>
            <w:kinsoku/>
            <w:wordWrap/>
            <w:overflowPunct/>
            <w:topLinePunct w:val="0"/>
            <w:autoSpaceDE/>
            <w:autoSpaceDN/>
            <w:bidi w:val="0"/>
            <w:adjustRightInd w:val="0"/>
            <w:snapToGri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_Toc1582 </w:instrText>
          </w:r>
          <w:r>
            <w:rPr>
              <w:rFonts w:hint="eastAsia" w:ascii="宋体" w:hAnsi="宋体" w:eastAsia="宋体" w:cs="宋体"/>
              <w:sz w:val="21"/>
              <w:szCs w:val="21"/>
            </w:rPr>
            <w:fldChar w:fldCharType="separate"/>
          </w:r>
          <w:r>
            <w:rPr>
              <w:rFonts w:hint="eastAsia" w:ascii="宋体" w:hAnsi="宋体" w:eastAsia="宋体" w:cs="宋体"/>
              <w:sz w:val="21"/>
              <w:szCs w:val="21"/>
            </w:rPr>
            <w:t>实验一</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杰科力数据机器人实训平台基础技术学习</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_Toc1582 \h </w:instrText>
          </w:r>
          <w:r>
            <w:rPr>
              <w:rFonts w:hint="eastAsia" w:ascii="宋体" w:hAnsi="宋体" w:eastAsia="宋体" w:cs="宋体"/>
              <w:sz w:val="21"/>
              <w:szCs w:val="21"/>
            </w:rPr>
            <w:fldChar w:fldCharType="separate"/>
          </w:r>
          <w:r>
            <w:rPr>
              <w:rFonts w:hint="eastAsia" w:ascii="宋体" w:hAnsi="宋体" w:eastAsia="宋体" w:cs="宋体"/>
              <w:sz w:val="21"/>
              <w:szCs w:val="21"/>
            </w:rPr>
            <w:t>4</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0BA4DB85">
          <w:pPr>
            <w:pStyle w:val="14"/>
            <w:keepNext w:val="0"/>
            <w:keepLines w:val="0"/>
            <w:pageBreakBefore w:val="0"/>
            <w:tabs>
              <w:tab w:val="right" w:leader="dot" w:pos="8306"/>
            </w:tabs>
            <w:kinsoku/>
            <w:wordWrap/>
            <w:overflowPunct/>
            <w:topLinePunct w:val="0"/>
            <w:autoSpaceDE/>
            <w:autoSpaceDN/>
            <w:bidi w:val="0"/>
            <w:adjustRightInd w:val="0"/>
            <w:snapToGri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_Toc9712 </w:instrText>
          </w:r>
          <w:r>
            <w:rPr>
              <w:rFonts w:hint="eastAsia" w:ascii="宋体" w:hAnsi="宋体" w:eastAsia="宋体" w:cs="宋体"/>
              <w:sz w:val="21"/>
              <w:szCs w:val="21"/>
            </w:rPr>
            <w:fldChar w:fldCharType="separate"/>
          </w:r>
          <w:r>
            <w:rPr>
              <w:rFonts w:hint="eastAsia" w:ascii="宋体" w:hAnsi="宋体" w:eastAsia="宋体" w:cs="宋体"/>
              <w:sz w:val="21"/>
              <w:szCs w:val="21"/>
            </w:rPr>
            <w:t>实验二</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旅游热荐数据抓取机器人实验</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_Toc9712 \h </w:instrText>
          </w:r>
          <w:r>
            <w:rPr>
              <w:rFonts w:hint="eastAsia" w:ascii="宋体" w:hAnsi="宋体" w:eastAsia="宋体" w:cs="宋体"/>
              <w:sz w:val="21"/>
              <w:szCs w:val="21"/>
            </w:rPr>
            <w:fldChar w:fldCharType="separate"/>
          </w:r>
          <w:r>
            <w:rPr>
              <w:rFonts w:hint="eastAsia" w:ascii="宋体" w:hAnsi="宋体" w:eastAsia="宋体" w:cs="宋体"/>
              <w:sz w:val="21"/>
              <w:szCs w:val="21"/>
            </w:rPr>
            <w:t>4</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4AAD5B17">
          <w:pPr>
            <w:pStyle w:val="14"/>
            <w:keepNext w:val="0"/>
            <w:keepLines w:val="0"/>
            <w:pageBreakBefore w:val="0"/>
            <w:tabs>
              <w:tab w:val="right" w:leader="dot" w:pos="8306"/>
            </w:tabs>
            <w:kinsoku/>
            <w:wordWrap/>
            <w:overflowPunct/>
            <w:topLinePunct w:val="0"/>
            <w:autoSpaceDE/>
            <w:autoSpaceDN/>
            <w:bidi w:val="0"/>
            <w:adjustRightInd w:val="0"/>
            <w:snapToGri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_Toc23888 </w:instrText>
          </w:r>
          <w:r>
            <w:rPr>
              <w:rFonts w:hint="eastAsia" w:ascii="宋体" w:hAnsi="宋体" w:eastAsia="宋体" w:cs="宋体"/>
              <w:sz w:val="21"/>
              <w:szCs w:val="21"/>
            </w:rPr>
            <w:fldChar w:fldCharType="separate"/>
          </w:r>
          <w:r>
            <w:rPr>
              <w:rFonts w:hint="eastAsia" w:ascii="宋体" w:hAnsi="宋体" w:eastAsia="宋体" w:cs="宋体"/>
              <w:sz w:val="21"/>
              <w:szCs w:val="21"/>
            </w:rPr>
            <w:t>实验</w:t>
          </w:r>
          <w:r>
            <w:rPr>
              <w:rFonts w:hint="eastAsia" w:ascii="宋体" w:hAnsi="宋体" w:eastAsia="宋体" w:cs="宋体"/>
              <w:sz w:val="21"/>
              <w:szCs w:val="21"/>
              <w:lang w:val="en-US" w:eastAsia="zh-CN"/>
            </w:rPr>
            <w:t xml:space="preserve">三  </w:t>
          </w:r>
          <w:r>
            <w:rPr>
              <w:rFonts w:hint="eastAsia" w:ascii="宋体" w:hAnsi="宋体" w:eastAsia="宋体" w:cs="宋体"/>
              <w:sz w:val="21"/>
              <w:szCs w:val="21"/>
              <w:lang w:eastAsia="zh-CN"/>
            </w:rPr>
            <w:t>用户画像数据抓取机器人实验</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_Toc23888 \h </w:instrText>
          </w:r>
          <w:r>
            <w:rPr>
              <w:rFonts w:hint="eastAsia" w:ascii="宋体" w:hAnsi="宋体" w:eastAsia="宋体" w:cs="宋体"/>
              <w:sz w:val="21"/>
              <w:szCs w:val="21"/>
            </w:rPr>
            <w:fldChar w:fldCharType="separate"/>
          </w:r>
          <w:r>
            <w:rPr>
              <w:rFonts w:hint="eastAsia" w:ascii="宋体" w:hAnsi="宋体" w:eastAsia="宋体" w:cs="宋体"/>
              <w:sz w:val="21"/>
              <w:szCs w:val="21"/>
            </w:rPr>
            <w:t>4</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622A053E">
          <w:pPr>
            <w:pStyle w:val="14"/>
            <w:keepNext w:val="0"/>
            <w:keepLines w:val="0"/>
            <w:pageBreakBefore w:val="0"/>
            <w:tabs>
              <w:tab w:val="right" w:leader="dot" w:pos="8306"/>
            </w:tabs>
            <w:kinsoku/>
            <w:wordWrap/>
            <w:overflowPunct/>
            <w:topLinePunct w:val="0"/>
            <w:autoSpaceDE/>
            <w:autoSpaceDN/>
            <w:bidi w:val="0"/>
            <w:adjustRightInd w:val="0"/>
            <w:snapToGri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_Toc3707 </w:instrText>
          </w:r>
          <w:r>
            <w:rPr>
              <w:rFonts w:hint="eastAsia" w:ascii="宋体" w:hAnsi="宋体" w:eastAsia="宋体" w:cs="宋体"/>
              <w:sz w:val="21"/>
              <w:szCs w:val="21"/>
            </w:rPr>
            <w:fldChar w:fldCharType="separate"/>
          </w:r>
          <w:r>
            <w:rPr>
              <w:rFonts w:hint="eastAsia" w:ascii="宋体" w:hAnsi="宋体" w:eastAsia="宋体" w:cs="宋体"/>
              <w:sz w:val="21"/>
              <w:szCs w:val="21"/>
            </w:rPr>
            <w:t>实验</w:t>
          </w:r>
          <w:r>
            <w:rPr>
              <w:rFonts w:hint="eastAsia" w:ascii="宋体" w:hAnsi="宋体" w:eastAsia="宋体" w:cs="宋体"/>
              <w:sz w:val="21"/>
              <w:szCs w:val="21"/>
              <w:lang w:val="en-US" w:eastAsia="zh-CN"/>
            </w:rPr>
            <w:t xml:space="preserve">四  </w:t>
          </w:r>
          <w:r>
            <w:rPr>
              <w:rFonts w:hint="eastAsia" w:ascii="宋体" w:hAnsi="宋体" w:eastAsia="宋体" w:cs="宋体"/>
              <w:sz w:val="21"/>
              <w:szCs w:val="21"/>
              <w:lang w:eastAsia="zh-CN"/>
            </w:rPr>
            <w:t>地方美食热点数据抓取机器人实验</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_Toc3707 \h </w:instrText>
          </w:r>
          <w:r>
            <w:rPr>
              <w:rFonts w:hint="eastAsia" w:ascii="宋体" w:hAnsi="宋体" w:eastAsia="宋体" w:cs="宋体"/>
              <w:sz w:val="21"/>
              <w:szCs w:val="21"/>
            </w:rPr>
            <w:fldChar w:fldCharType="separate"/>
          </w:r>
          <w:r>
            <w:rPr>
              <w:rFonts w:hint="eastAsia" w:ascii="宋体" w:hAnsi="宋体" w:eastAsia="宋体" w:cs="宋体"/>
              <w:sz w:val="21"/>
              <w:szCs w:val="21"/>
            </w:rPr>
            <w:t>5</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0C17BC2E">
          <w:pPr>
            <w:pStyle w:val="14"/>
            <w:keepNext w:val="0"/>
            <w:keepLines w:val="0"/>
            <w:pageBreakBefore w:val="0"/>
            <w:tabs>
              <w:tab w:val="right" w:leader="dot" w:pos="8306"/>
            </w:tabs>
            <w:kinsoku/>
            <w:wordWrap/>
            <w:overflowPunct/>
            <w:topLinePunct w:val="0"/>
            <w:autoSpaceDE/>
            <w:autoSpaceDN/>
            <w:bidi w:val="0"/>
            <w:adjustRightInd w:val="0"/>
            <w:snapToGri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_Toc29814 </w:instrText>
          </w:r>
          <w:r>
            <w:rPr>
              <w:rFonts w:hint="eastAsia" w:ascii="宋体" w:hAnsi="宋体" w:eastAsia="宋体" w:cs="宋体"/>
              <w:sz w:val="21"/>
              <w:szCs w:val="21"/>
            </w:rPr>
            <w:fldChar w:fldCharType="separate"/>
          </w:r>
          <w:r>
            <w:rPr>
              <w:rFonts w:hint="eastAsia" w:ascii="宋体" w:hAnsi="宋体" w:eastAsia="宋体" w:cs="宋体"/>
              <w:sz w:val="21"/>
              <w:szCs w:val="21"/>
            </w:rPr>
            <w:t>实验五</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旅游笔记数据抓取机器人实验</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_Toc29814 \h </w:instrText>
          </w:r>
          <w:r>
            <w:rPr>
              <w:rFonts w:hint="eastAsia" w:ascii="宋体" w:hAnsi="宋体" w:eastAsia="宋体" w:cs="宋体"/>
              <w:sz w:val="21"/>
              <w:szCs w:val="21"/>
            </w:rPr>
            <w:fldChar w:fldCharType="separate"/>
          </w:r>
          <w:r>
            <w:rPr>
              <w:rFonts w:hint="eastAsia" w:ascii="宋体" w:hAnsi="宋体" w:eastAsia="宋体" w:cs="宋体"/>
              <w:sz w:val="21"/>
              <w:szCs w:val="21"/>
            </w:rPr>
            <w:t>5</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6B8AFF85">
          <w:pPr>
            <w:pStyle w:val="14"/>
            <w:keepNext w:val="0"/>
            <w:keepLines w:val="0"/>
            <w:pageBreakBefore w:val="0"/>
            <w:tabs>
              <w:tab w:val="right" w:leader="dot" w:pos="8306"/>
            </w:tabs>
            <w:kinsoku/>
            <w:wordWrap/>
            <w:overflowPunct/>
            <w:topLinePunct w:val="0"/>
            <w:autoSpaceDE/>
            <w:autoSpaceDN/>
            <w:bidi w:val="0"/>
            <w:adjustRightInd w:val="0"/>
            <w:snapToGri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_Toc28424 </w:instrText>
          </w:r>
          <w:r>
            <w:rPr>
              <w:rFonts w:hint="eastAsia" w:ascii="宋体" w:hAnsi="宋体" w:eastAsia="宋体" w:cs="宋体"/>
              <w:sz w:val="21"/>
              <w:szCs w:val="21"/>
            </w:rPr>
            <w:fldChar w:fldCharType="separate"/>
          </w:r>
          <w:r>
            <w:rPr>
              <w:rFonts w:hint="eastAsia" w:ascii="宋体" w:hAnsi="宋体" w:eastAsia="宋体" w:cs="宋体"/>
              <w:sz w:val="21"/>
              <w:szCs w:val="21"/>
            </w:rPr>
            <w:t>实验</w:t>
          </w:r>
          <w:r>
            <w:rPr>
              <w:rFonts w:hint="eastAsia" w:ascii="宋体" w:hAnsi="宋体" w:eastAsia="宋体" w:cs="宋体"/>
              <w:sz w:val="21"/>
              <w:szCs w:val="21"/>
              <w:lang w:val="en-US" w:eastAsia="zh-CN"/>
            </w:rPr>
            <w:t xml:space="preserve">六  </w:t>
          </w:r>
          <w:r>
            <w:rPr>
              <w:rFonts w:hint="eastAsia" w:ascii="宋体" w:hAnsi="宋体" w:eastAsia="宋体" w:cs="宋体"/>
              <w:sz w:val="21"/>
              <w:szCs w:val="21"/>
            </w:rPr>
            <w:t>基于游客画像的景区精准营销研究</w:t>
          </w:r>
          <w:r>
            <w:rPr>
              <w:rFonts w:hint="eastAsia" w:ascii="宋体" w:hAnsi="宋体" w:eastAsia="宋体" w:cs="宋体"/>
              <w:sz w:val="21"/>
              <w:szCs w:val="21"/>
              <w:lang w:eastAsia="zh-CN"/>
            </w:rPr>
            <w:t>－</w:t>
          </w:r>
          <w:r>
            <w:rPr>
              <w:rFonts w:hint="eastAsia" w:ascii="宋体" w:hAnsi="宋体" w:eastAsia="宋体" w:cs="宋体"/>
              <w:sz w:val="21"/>
              <w:szCs w:val="21"/>
            </w:rPr>
            <w:t>四川峨眉山景区为例</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_Toc28424 \h </w:instrText>
          </w:r>
          <w:r>
            <w:rPr>
              <w:rFonts w:hint="eastAsia" w:ascii="宋体" w:hAnsi="宋体" w:eastAsia="宋体" w:cs="宋体"/>
              <w:sz w:val="21"/>
              <w:szCs w:val="21"/>
            </w:rPr>
            <w:fldChar w:fldCharType="separate"/>
          </w:r>
          <w:r>
            <w:rPr>
              <w:rFonts w:hint="eastAsia" w:ascii="宋体" w:hAnsi="宋体" w:eastAsia="宋体" w:cs="宋体"/>
              <w:sz w:val="21"/>
              <w:szCs w:val="21"/>
            </w:rPr>
            <w:t>6</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5CC9ACE6">
          <w:pPr>
            <w:pStyle w:val="14"/>
            <w:keepNext w:val="0"/>
            <w:keepLines w:val="0"/>
            <w:pageBreakBefore w:val="0"/>
            <w:tabs>
              <w:tab w:val="right" w:leader="dot" w:pos="8306"/>
            </w:tabs>
            <w:kinsoku/>
            <w:wordWrap/>
            <w:overflowPunct/>
            <w:topLinePunct w:val="0"/>
            <w:autoSpaceDE/>
            <w:autoSpaceDN/>
            <w:bidi w:val="0"/>
            <w:adjustRightInd w:val="0"/>
            <w:snapToGri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_Toc6397 </w:instrText>
          </w:r>
          <w:r>
            <w:rPr>
              <w:rFonts w:hint="eastAsia" w:ascii="宋体" w:hAnsi="宋体" w:eastAsia="宋体" w:cs="宋体"/>
              <w:sz w:val="21"/>
              <w:szCs w:val="21"/>
            </w:rPr>
            <w:fldChar w:fldCharType="separate"/>
          </w:r>
          <w:r>
            <w:rPr>
              <w:rFonts w:hint="eastAsia" w:ascii="宋体" w:hAnsi="宋体" w:eastAsia="宋体" w:cs="宋体"/>
              <w:sz w:val="21"/>
              <w:szCs w:val="21"/>
            </w:rPr>
            <w:t>实验</w:t>
          </w:r>
          <w:r>
            <w:rPr>
              <w:rFonts w:hint="eastAsia" w:ascii="宋体" w:hAnsi="宋体" w:eastAsia="宋体" w:cs="宋体"/>
              <w:sz w:val="21"/>
              <w:szCs w:val="21"/>
              <w:lang w:val="en-US" w:eastAsia="zh-CN"/>
            </w:rPr>
            <w:t xml:space="preserve">七  </w:t>
          </w:r>
          <w:r>
            <w:rPr>
              <w:rFonts w:hint="eastAsia" w:ascii="宋体" w:hAnsi="宋体" w:eastAsia="宋体" w:cs="宋体"/>
              <w:sz w:val="21"/>
              <w:szCs w:val="21"/>
            </w:rPr>
            <w:t>基于文本挖掘</w:t>
          </w:r>
          <w:r>
            <w:rPr>
              <w:rFonts w:hint="eastAsia" w:ascii="宋体" w:hAnsi="宋体" w:eastAsia="宋体" w:cs="宋体"/>
              <w:sz w:val="21"/>
              <w:szCs w:val="21"/>
              <w:lang w:val="en-US" w:eastAsia="zh-CN"/>
            </w:rPr>
            <w:t>淘宝休闲零食</w:t>
          </w:r>
          <w:r>
            <w:rPr>
              <w:rFonts w:hint="eastAsia" w:ascii="宋体" w:hAnsi="宋体" w:eastAsia="宋体" w:cs="宋体"/>
              <w:sz w:val="21"/>
              <w:szCs w:val="21"/>
            </w:rPr>
            <w:t>潜在需求分析</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_Toc6397 \h </w:instrText>
          </w:r>
          <w:r>
            <w:rPr>
              <w:rFonts w:hint="eastAsia" w:ascii="宋体" w:hAnsi="宋体" w:eastAsia="宋体" w:cs="宋体"/>
              <w:sz w:val="21"/>
              <w:szCs w:val="21"/>
            </w:rPr>
            <w:fldChar w:fldCharType="separate"/>
          </w:r>
          <w:r>
            <w:rPr>
              <w:rFonts w:hint="eastAsia" w:ascii="宋体" w:hAnsi="宋体" w:eastAsia="宋体" w:cs="宋体"/>
              <w:sz w:val="21"/>
              <w:szCs w:val="21"/>
            </w:rPr>
            <w:t>6</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228C427A">
          <w:pPr>
            <w:pStyle w:val="14"/>
            <w:keepNext w:val="0"/>
            <w:keepLines w:val="0"/>
            <w:pageBreakBefore w:val="0"/>
            <w:tabs>
              <w:tab w:val="right" w:leader="dot" w:pos="8306"/>
            </w:tabs>
            <w:kinsoku/>
            <w:wordWrap/>
            <w:overflowPunct/>
            <w:topLinePunct w:val="0"/>
            <w:autoSpaceDE/>
            <w:autoSpaceDN/>
            <w:bidi w:val="0"/>
            <w:adjustRightInd w:val="0"/>
            <w:snapToGri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_Toc451 </w:instrText>
          </w:r>
          <w:r>
            <w:rPr>
              <w:rFonts w:hint="eastAsia" w:ascii="宋体" w:hAnsi="宋体" w:eastAsia="宋体" w:cs="宋体"/>
              <w:sz w:val="21"/>
              <w:szCs w:val="21"/>
            </w:rPr>
            <w:fldChar w:fldCharType="separate"/>
          </w:r>
          <w:r>
            <w:rPr>
              <w:rFonts w:hint="eastAsia" w:ascii="宋体" w:hAnsi="宋体" w:eastAsia="宋体" w:cs="宋体"/>
              <w:sz w:val="21"/>
              <w:szCs w:val="21"/>
            </w:rPr>
            <w:t>实验</w:t>
          </w:r>
          <w:r>
            <w:rPr>
              <w:rFonts w:hint="eastAsia" w:ascii="宋体" w:hAnsi="宋体" w:eastAsia="宋体" w:cs="宋体"/>
              <w:sz w:val="21"/>
              <w:szCs w:val="21"/>
              <w:lang w:val="en-US" w:eastAsia="zh-CN"/>
            </w:rPr>
            <w:t xml:space="preserve">八  </w:t>
          </w:r>
          <w:r>
            <w:rPr>
              <w:rFonts w:hint="eastAsia" w:ascii="宋体" w:hAnsi="宋体" w:eastAsia="宋体" w:cs="宋体"/>
              <w:sz w:val="21"/>
              <w:szCs w:val="21"/>
            </w:rPr>
            <w:t>基于文本挖掘的成都春熙路酒店服务质量与消费者偏好分析</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_Toc451 \h </w:instrText>
          </w:r>
          <w:r>
            <w:rPr>
              <w:rFonts w:hint="eastAsia" w:ascii="宋体" w:hAnsi="宋体" w:eastAsia="宋体" w:cs="宋体"/>
              <w:sz w:val="21"/>
              <w:szCs w:val="21"/>
            </w:rPr>
            <w:fldChar w:fldCharType="separate"/>
          </w:r>
          <w:r>
            <w:rPr>
              <w:rFonts w:hint="eastAsia" w:ascii="宋体" w:hAnsi="宋体" w:eastAsia="宋体" w:cs="宋体"/>
              <w:sz w:val="21"/>
              <w:szCs w:val="21"/>
            </w:rPr>
            <w:t>7</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16DE58D8">
          <w:pPr>
            <w:pStyle w:val="13"/>
            <w:keepNext w:val="0"/>
            <w:keepLines w:val="0"/>
            <w:pageBreakBefore w:val="0"/>
            <w:tabs>
              <w:tab w:val="right" w:leader="dot" w:pos="8306"/>
            </w:tabs>
            <w:kinsoku/>
            <w:wordWrap/>
            <w:overflowPunct/>
            <w:topLinePunct w:val="0"/>
            <w:autoSpaceDE/>
            <w:autoSpaceDN/>
            <w:bidi w:val="0"/>
            <w:adjustRightInd w:val="0"/>
            <w:snapToGri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_Toc30154 </w:instrText>
          </w:r>
          <w:r>
            <w:rPr>
              <w:rFonts w:hint="eastAsia" w:ascii="宋体" w:hAnsi="宋体" w:eastAsia="宋体" w:cs="宋体"/>
              <w:sz w:val="21"/>
              <w:szCs w:val="21"/>
            </w:rPr>
            <w:fldChar w:fldCharType="separate"/>
          </w:r>
          <w:r>
            <w:rPr>
              <w:rFonts w:hint="eastAsia" w:ascii="宋体" w:hAnsi="宋体" w:eastAsia="宋体" w:cs="宋体"/>
              <w:bCs/>
              <w:sz w:val="21"/>
              <w:szCs w:val="21"/>
            </w:rPr>
            <w:t>五、考核方式、方法及实验成绩评定方法</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_Toc30154 \h </w:instrText>
          </w:r>
          <w:r>
            <w:rPr>
              <w:rFonts w:hint="eastAsia" w:ascii="宋体" w:hAnsi="宋体" w:eastAsia="宋体" w:cs="宋体"/>
              <w:sz w:val="21"/>
              <w:szCs w:val="21"/>
            </w:rPr>
            <w:fldChar w:fldCharType="separate"/>
          </w:r>
          <w:r>
            <w:rPr>
              <w:rFonts w:hint="eastAsia" w:ascii="宋体" w:hAnsi="宋体" w:eastAsia="宋体" w:cs="宋体"/>
              <w:sz w:val="21"/>
              <w:szCs w:val="21"/>
            </w:rPr>
            <w:t>7</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3C48AABB">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rPr>
            <w:fldChar w:fldCharType="end"/>
          </w:r>
        </w:p>
      </w:sdtContent>
    </w:sdt>
    <w:p w14:paraId="0E604AD2">
      <w:pPr>
        <w:keepNext w:val="0"/>
        <w:keepLines w:val="0"/>
        <w:pageBreakBefore w:val="0"/>
        <w:kinsoku/>
        <w:wordWrap/>
        <w:overflowPunct/>
        <w:topLinePunct w:val="0"/>
        <w:autoSpaceDE/>
        <w:autoSpaceDN/>
        <w:bidi w:val="0"/>
        <w:adjustRightInd w:val="0"/>
        <w:snapToGrid w:val="0"/>
        <w:spacing w:line="360" w:lineRule="auto"/>
        <w:jc w:val="center"/>
        <w:textAlignment w:val="auto"/>
        <w:rPr>
          <w:rFonts w:ascii="Times New Roman" w:hAnsi="Times New Roman" w:eastAsia="宋体" w:cs="Times New Roman"/>
          <w:kern w:val="2"/>
          <w:sz w:val="21"/>
          <w:szCs w:val="24"/>
          <w:lang w:val="en-US" w:eastAsia="zh-CN" w:bidi="ar-SA"/>
        </w:rPr>
        <w:sectPr>
          <w:headerReference r:id="rId6" w:type="first"/>
          <w:footerReference r:id="rId8" w:type="first"/>
          <w:footerReference r:id="rId7" w:type="default"/>
          <w:pgSz w:w="11906" w:h="16838"/>
          <w:pgMar w:top="1440" w:right="1800" w:bottom="1440" w:left="1800" w:header="851" w:footer="992" w:gutter="0"/>
          <w:pgNumType w:start="1"/>
          <w:cols w:space="720" w:num="1"/>
          <w:titlePg/>
          <w:docGrid w:type="lines" w:linePitch="312" w:charSpace="0"/>
        </w:sectPr>
      </w:pPr>
    </w:p>
    <w:p w14:paraId="247D2599">
      <w:pPr>
        <w:keepNext w:val="0"/>
        <w:keepLines w:val="0"/>
        <w:pageBreakBefore w:val="0"/>
        <w:kinsoku/>
        <w:wordWrap/>
        <w:overflowPunct/>
        <w:topLinePunct w:val="0"/>
        <w:autoSpaceDE/>
        <w:autoSpaceDN/>
        <w:bidi w:val="0"/>
        <w:adjustRightInd w:val="0"/>
        <w:snapToGrid w:val="0"/>
        <w:spacing w:line="360" w:lineRule="auto"/>
        <w:jc w:val="center"/>
        <w:textAlignment w:val="auto"/>
        <w:outlineLvl w:val="0"/>
        <w:rPr>
          <w:rFonts w:hint="eastAsia" w:ascii="黑体" w:hAnsi="宋体" w:eastAsia="黑体"/>
          <w:sz w:val="28"/>
        </w:rPr>
      </w:pPr>
      <w:bookmarkStart w:id="0" w:name="_Toc21138"/>
      <w:bookmarkStart w:id="1" w:name="_Toc6404"/>
      <w:r>
        <w:rPr>
          <w:rFonts w:hint="eastAsia" w:ascii="微软雅黑" w:hAnsi="微软雅黑" w:eastAsia="微软雅黑" w:cs="微软雅黑"/>
          <w:b/>
          <w:bCs/>
          <w:sz w:val="28"/>
          <w:szCs w:val="28"/>
        </w:rPr>
        <w:t>旅游AI大数据教学平台教学大纲</w:t>
      </w:r>
      <w:bookmarkEnd w:id="0"/>
      <w:bookmarkEnd w:id="1"/>
    </w:p>
    <w:p w14:paraId="778D3B21">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黑体" w:hAnsi="宋体" w:eastAsia="黑体"/>
          <w:sz w:val="28"/>
        </w:rPr>
      </w:pPr>
    </w:p>
    <w:p w14:paraId="16A12EA7">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cs="宋体"/>
          <w:szCs w:val="21"/>
        </w:rPr>
      </w:pPr>
      <w:r>
        <w:rPr>
          <w:rFonts w:hint="eastAsia" w:ascii="宋体" w:hAnsi="宋体" w:cs="宋体"/>
          <w:szCs w:val="21"/>
        </w:rPr>
        <w:t>课程总学时：</w:t>
      </w:r>
      <w:r>
        <w:rPr>
          <w:rFonts w:hint="eastAsia" w:ascii="宋体" w:hAnsi="宋体" w:cs="宋体"/>
          <w:szCs w:val="21"/>
          <w:lang w:val="en-US" w:eastAsia="zh-CN"/>
        </w:rPr>
        <w:t>每个案例6-8课时</w:t>
      </w:r>
      <w:r>
        <w:rPr>
          <w:rFonts w:hint="eastAsia" w:ascii="宋体" w:hAnsi="宋体" w:cs="宋体"/>
          <w:szCs w:val="21"/>
        </w:rPr>
        <w:t xml:space="preserve">     学分：2    （此2项如果实验是独立设课可不写）</w:t>
      </w:r>
    </w:p>
    <w:p w14:paraId="78D13022">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cs="宋体"/>
          <w:szCs w:val="21"/>
        </w:rPr>
      </w:pPr>
      <w:r>
        <w:rPr>
          <w:rFonts w:hint="eastAsia" w:ascii="宋体" w:hAnsi="宋体" w:cs="宋体"/>
          <w:szCs w:val="21"/>
        </w:rPr>
        <w:t>实验学时：</w:t>
      </w:r>
      <w:r>
        <w:rPr>
          <w:rFonts w:hint="eastAsia" w:ascii="宋体" w:hAnsi="宋体" w:cs="宋体"/>
          <w:szCs w:val="21"/>
          <w:lang w:val="en-US" w:eastAsia="zh-CN"/>
        </w:rPr>
        <w:t>每个案例6-8课时</w:t>
      </w:r>
      <w:r>
        <w:rPr>
          <w:rFonts w:hint="eastAsia" w:ascii="宋体" w:hAnsi="宋体" w:cs="宋体"/>
          <w:szCs w:val="21"/>
        </w:rPr>
        <w:t xml:space="preserve">   　  实验个数：</w:t>
      </w:r>
      <w:r>
        <w:rPr>
          <w:rFonts w:hint="eastAsia" w:ascii="宋体" w:hAnsi="宋体" w:cs="宋体"/>
          <w:szCs w:val="21"/>
          <w:lang w:val="en-US" w:eastAsia="zh-CN"/>
        </w:rPr>
        <w:t>7</w:t>
      </w:r>
      <w:r>
        <w:rPr>
          <w:rFonts w:hint="eastAsia" w:ascii="宋体" w:hAnsi="宋体" w:cs="宋体"/>
          <w:szCs w:val="21"/>
        </w:rPr>
        <w:t xml:space="preserve">             实验学分：2</w:t>
      </w:r>
    </w:p>
    <w:p w14:paraId="459E15B6">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cs="宋体"/>
          <w:szCs w:val="21"/>
        </w:rPr>
      </w:pPr>
      <w:r>
        <w:rPr>
          <w:rFonts w:hint="eastAsia" w:ascii="宋体" w:hAnsi="宋体" w:cs="宋体"/>
          <w:szCs w:val="21"/>
        </w:rPr>
        <w:t>课程性质：</w:t>
      </w:r>
      <w:r>
        <w:rPr>
          <w:rFonts w:hint="eastAsia" w:ascii="宋体" w:hAnsi="宋体" w:cs="宋体"/>
          <w:szCs w:val="21"/>
          <w:lang w:eastAsia="zh-CN"/>
        </w:rPr>
        <w:t>必修</w:t>
      </w:r>
      <w:r>
        <w:rPr>
          <w:rFonts w:hint="eastAsia" w:ascii="宋体" w:hAnsi="宋体" w:cs="宋体"/>
          <w:szCs w:val="21"/>
        </w:rPr>
        <w:t xml:space="preserve">                                 适用专业：</w:t>
      </w:r>
      <w:r>
        <w:rPr>
          <w:rFonts w:hint="eastAsia" w:asciiTheme="minorEastAsia" w:hAnsiTheme="minorEastAsia" w:eastAsiaTheme="minorEastAsia" w:cstheme="minorEastAsia"/>
          <w:szCs w:val="21"/>
        </w:rPr>
        <w:t>旅游类</w:t>
      </w:r>
    </w:p>
    <w:p w14:paraId="740BAEC9">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cs="宋体"/>
          <w:szCs w:val="21"/>
        </w:rPr>
      </w:pPr>
      <w:r>
        <w:rPr>
          <w:rFonts w:hint="eastAsia" w:ascii="宋体" w:hAnsi="宋体" w:cs="宋体"/>
          <w:szCs w:val="21"/>
        </w:rPr>
        <w:t xml:space="preserve">教材及参考书：                       </w:t>
      </w:r>
    </w:p>
    <w:p w14:paraId="48512BF6">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cs="宋体"/>
          <w:szCs w:val="21"/>
        </w:rPr>
      </w:pPr>
      <w:r>
        <w:rPr>
          <w:rFonts w:hint="eastAsia" w:ascii="宋体" w:hAnsi="宋体" w:cs="宋体"/>
          <w:szCs w:val="21"/>
        </w:rPr>
        <w:t xml:space="preserve">大纲执笔人：高峻峰            　               大纲审定人： </w:t>
      </w:r>
    </w:p>
    <w:p w14:paraId="7B32AC43">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szCs w:val="21"/>
        </w:rPr>
      </w:pPr>
    </w:p>
    <w:p w14:paraId="7BCD72CD">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outlineLvl w:val="0"/>
        <w:rPr>
          <w:rFonts w:hint="eastAsia" w:ascii="微软雅黑" w:hAnsi="微软雅黑" w:eastAsia="微软雅黑" w:cs="微软雅黑"/>
          <w:b/>
          <w:bCs/>
          <w:sz w:val="24"/>
        </w:rPr>
      </w:pPr>
      <w:bookmarkStart w:id="2" w:name="_Toc27898"/>
      <w:bookmarkStart w:id="3" w:name="_Toc28860"/>
      <w:r>
        <w:rPr>
          <w:rFonts w:hint="eastAsia" w:ascii="微软雅黑" w:hAnsi="微软雅黑" w:eastAsia="微软雅黑" w:cs="微软雅黑"/>
          <w:b/>
          <w:bCs/>
          <w:sz w:val="24"/>
        </w:rPr>
        <w:t>一、实验课的性质与任务</w:t>
      </w:r>
      <w:bookmarkEnd w:id="2"/>
      <w:bookmarkEnd w:id="3"/>
    </w:p>
    <w:p w14:paraId="3E347E6F">
      <w:pPr>
        <w:keepNext w:val="0"/>
        <w:keepLines w:val="0"/>
        <w:pageBreakBefore w:val="0"/>
        <w:kinsoku/>
        <w:wordWrap/>
        <w:overflowPunct/>
        <w:topLinePunct w:val="0"/>
        <w:autoSpaceDE/>
        <w:autoSpaceDN/>
        <w:bidi w:val="0"/>
        <w:adjustRightInd w:val="0"/>
        <w:snapToGrid w:val="0"/>
        <w:spacing w:beforeAutospacing="0" w:afterAutospacing="0" w:line="360" w:lineRule="auto"/>
        <w:ind w:right="0" w:firstLine="420"/>
        <w:jc w:val="left"/>
        <w:textAlignment w:val="auto"/>
        <w:rPr>
          <w:rFonts w:hint="eastAsia" w:ascii="宋体" w:hAnsi="宋体" w:eastAsia="宋体" w:cs="宋体"/>
          <w:sz w:val="21"/>
          <w:szCs w:val="21"/>
        </w:rPr>
      </w:pPr>
      <w:r>
        <w:rPr>
          <w:rFonts w:hint="eastAsia" w:asciiTheme="minorEastAsia" w:hAnsiTheme="minorEastAsia" w:eastAsiaTheme="minorEastAsia" w:cstheme="minorEastAsia"/>
          <w:szCs w:val="21"/>
        </w:rPr>
        <w:t>本课程是旅游类专业的必修专业课之一。旅游AI大数据实训是让学生通过 “做”来“学”，</w:t>
      </w:r>
      <w:r>
        <w:rPr>
          <w:rFonts w:hint="eastAsia" w:ascii="宋体" w:hAnsi="宋体" w:eastAsia="宋体" w:cs="宋体"/>
          <w:sz w:val="21"/>
          <w:szCs w:val="21"/>
        </w:rPr>
        <w:t>实验内容与项目涵盖</w:t>
      </w:r>
      <w:r>
        <w:rPr>
          <w:rFonts w:hint="eastAsia" w:ascii="宋体" w:hAnsi="宋体" w:eastAsia="宋体" w:cs="宋体"/>
          <w:sz w:val="21"/>
          <w:szCs w:val="21"/>
          <w:lang w:val="en-US" w:eastAsia="zh-CN"/>
        </w:rPr>
        <w:t>7</w:t>
      </w:r>
      <w:r>
        <w:rPr>
          <w:rFonts w:hint="eastAsia" w:ascii="宋体" w:hAnsi="宋体" w:eastAsia="宋体" w:cs="宋体"/>
          <w:sz w:val="21"/>
          <w:szCs w:val="21"/>
        </w:rPr>
        <w:t>大实验案例，包括：</w:t>
      </w:r>
    </w:p>
    <w:p w14:paraId="1C3F11F3">
      <w:pPr>
        <w:keepNext w:val="0"/>
        <w:keepLines w:val="0"/>
        <w:pageBreakBefore w:val="0"/>
        <w:numPr>
          <w:ilvl w:val="0"/>
          <w:numId w:val="1"/>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旅游热荐数据抓取机器人</w:t>
      </w:r>
      <w:r>
        <w:rPr>
          <w:rFonts w:hint="eastAsia" w:ascii="宋体" w:hAnsi="宋体" w:eastAsia="宋体" w:cs="宋体"/>
          <w:sz w:val="21"/>
          <w:szCs w:val="21"/>
          <w:lang w:val="en-US" w:eastAsia="zh-CN"/>
        </w:rPr>
        <w:t>实验</w:t>
      </w:r>
    </w:p>
    <w:p w14:paraId="5B79A8C8">
      <w:pPr>
        <w:keepNext w:val="0"/>
        <w:keepLines w:val="0"/>
        <w:pageBreakBefore w:val="0"/>
        <w:numPr>
          <w:ilvl w:val="0"/>
          <w:numId w:val="1"/>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用户画像数据抓取机器人</w:t>
      </w:r>
      <w:r>
        <w:rPr>
          <w:rFonts w:hint="eastAsia" w:ascii="宋体" w:hAnsi="宋体" w:eastAsia="宋体" w:cs="宋体"/>
          <w:sz w:val="21"/>
          <w:szCs w:val="21"/>
          <w:lang w:val="en-US" w:eastAsia="zh-CN"/>
        </w:rPr>
        <w:t>实验</w:t>
      </w:r>
    </w:p>
    <w:p w14:paraId="2A4DFBE2">
      <w:pPr>
        <w:keepNext w:val="0"/>
        <w:keepLines w:val="0"/>
        <w:pageBreakBefore w:val="0"/>
        <w:numPr>
          <w:ilvl w:val="0"/>
          <w:numId w:val="1"/>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20" w:firstLineChars="200"/>
        <w:textAlignment w:val="auto"/>
        <w:rPr>
          <w:rFonts w:hint="eastAsia" w:ascii="宋体" w:hAnsi="宋体" w:eastAsia="宋体" w:cs="宋体"/>
          <w:sz w:val="21"/>
          <w:szCs w:val="21"/>
        </w:rPr>
      </w:pPr>
      <w:r>
        <w:rPr>
          <w:rFonts w:hint="eastAsia" w:ascii="宋体" w:hAnsi="宋体" w:cs="宋体"/>
          <w:sz w:val="21"/>
          <w:szCs w:val="21"/>
          <w:lang w:eastAsia="zh-CN"/>
        </w:rPr>
        <w:t>地方美食热点数据抓取机器人实验</w:t>
      </w:r>
    </w:p>
    <w:p w14:paraId="7315E164">
      <w:pPr>
        <w:keepNext w:val="0"/>
        <w:keepLines w:val="0"/>
        <w:pageBreakBefore w:val="0"/>
        <w:numPr>
          <w:ilvl w:val="0"/>
          <w:numId w:val="1"/>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20" w:firstLineChars="200"/>
        <w:textAlignment w:val="auto"/>
        <w:rPr>
          <w:rFonts w:hint="eastAsia" w:ascii="宋体" w:hAnsi="宋体" w:eastAsia="宋体" w:cs="宋体"/>
          <w:sz w:val="21"/>
          <w:szCs w:val="21"/>
        </w:rPr>
      </w:pPr>
      <w:r>
        <w:rPr>
          <w:rFonts w:hint="eastAsia" w:ascii="宋体" w:hAnsi="宋体" w:cs="宋体"/>
          <w:sz w:val="21"/>
          <w:szCs w:val="21"/>
          <w:lang w:eastAsia="zh-CN"/>
        </w:rPr>
        <w:t>旅游笔记数据抓取机器人实验</w:t>
      </w:r>
    </w:p>
    <w:p w14:paraId="27432837">
      <w:pPr>
        <w:keepNext w:val="0"/>
        <w:keepLines w:val="0"/>
        <w:pageBreakBefore w:val="0"/>
        <w:numPr>
          <w:ilvl w:val="0"/>
          <w:numId w:val="1"/>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基于游客画像的景区精准营销研究-四川峨眉山景区为例</w:t>
      </w:r>
    </w:p>
    <w:p w14:paraId="5365C375">
      <w:pPr>
        <w:keepNext w:val="0"/>
        <w:keepLines w:val="0"/>
        <w:pageBreakBefore w:val="0"/>
        <w:numPr>
          <w:ilvl w:val="0"/>
          <w:numId w:val="1"/>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基于文本挖掘的淘宝休闲零食潜在需求分析</w:t>
      </w:r>
    </w:p>
    <w:p w14:paraId="37B44DAD">
      <w:pPr>
        <w:keepNext w:val="0"/>
        <w:keepLines w:val="0"/>
        <w:pageBreakBefore w:val="0"/>
        <w:numPr>
          <w:ilvl w:val="0"/>
          <w:numId w:val="1"/>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基于文本挖掘的成都春熙路酒店服务质量与消费者偏好分析</w:t>
      </w:r>
    </w:p>
    <w:p w14:paraId="4AAD897B">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eastAsiaTheme="minorEastAsia" w:cstheme="minorEastAsia"/>
          <w:szCs w:val="21"/>
        </w:rPr>
      </w:pPr>
      <w:r>
        <w:rPr>
          <w:rFonts w:hint="eastAsia" w:ascii="宋体" w:hAnsi="宋体" w:cs="宋体"/>
          <w:szCs w:val="21"/>
        </w:rPr>
        <w:t>学生通过实验的学习和操作掌握旅游AI大数据教学平台的应用。此平台有助于提高学生自主设计数字机器人的编程能力、数据获取与清洗能力、数据分析及数据可视化能力</w:t>
      </w:r>
      <w:r>
        <w:rPr>
          <w:rFonts w:hint="eastAsia" w:asciiTheme="minorEastAsia" w:hAnsiTheme="minorEastAsia" w:eastAsiaTheme="minorEastAsia" w:cstheme="minorEastAsia"/>
          <w:szCs w:val="21"/>
        </w:rPr>
        <w:t>。</w:t>
      </w:r>
    </w:p>
    <w:p w14:paraId="6B5123E8">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outlineLvl w:val="0"/>
        <w:rPr>
          <w:rFonts w:hint="eastAsia" w:ascii="微软雅黑" w:hAnsi="微软雅黑" w:eastAsia="微软雅黑" w:cs="微软雅黑"/>
          <w:b/>
          <w:bCs/>
          <w:sz w:val="24"/>
        </w:rPr>
      </w:pPr>
      <w:bookmarkStart w:id="4" w:name="_Toc30680"/>
      <w:bookmarkStart w:id="5" w:name="_Toc14048"/>
      <w:r>
        <w:rPr>
          <w:rFonts w:hint="eastAsia" w:ascii="微软雅黑" w:hAnsi="微软雅黑" w:eastAsia="微软雅黑" w:cs="微软雅黑"/>
          <w:b/>
          <w:bCs/>
          <w:sz w:val="24"/>
        </w:rPr>
        <w:t>二、实验课程目的与要求</w:t>
      </w:r>
      <w:bookmarkEnd w:id="4"/>
      <w:bookmarkEnd w:id="5"/>
    </w:p>
    <w:p w14:paraId="7736D5B5">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outlineLvl w:val="1"/>
        <w:rPr>
          <w:rFonts w:hint="eastAsia" w:asciiTheme="minorEastAsia" w:hAnsiTheme="minorEastAsia" w:eastAsiaTheme="minorEastAsia" w:cstheme="minorEastAsia"/>
        </w:rPr>
      </w:pPr>
      <w:bookmarkStart w:id="6" w:name="_Toc9793"/>
      <w:bookmarkStart w:id="7" w:name="_Toc10342"/>
      <w:bookmarkStart w:id="8" w:name="_Toc32690"/>
      <w:r>
        <w:rPr>
          <w:rFonts w:hint="eastAsia" w:asciiTheme="minorEastAsia" w:hAnsiTheme="minorEastAsia" w:eastAsiaTheme="minorEastAsia" w:cstheme="minorEastAsia"/>
        </w:rPr>
        <w:t>1．实验目的</w:t>
      </w:r>
      <w:bookmarkEnd w:id="6"/>
      <w:bookmarkEnd w:id="7"/>
      <w:bookmarkEnd w:id="8"/>
    </w:p>
    <w:p w14:paraId="38803969">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旅游AI大数据实验课程针对旅游类专业教学特点及我国旅游行业的特点而设计，旨在为学生创造一个接近现实的教学实践模拟课程体系，为教师提供多种辅助教学手段，提高学生的专业水平和社会实践能力，争取</w:t>
      </w:r>
      <w:r>
        <w:rPr>
          <w:rFonts w:hint="eastAsia" w:asciiTheme="minorEastAsia" w:hAnsiTheme="minorEastAsia" w:eastAsiaTheme="minorEastAsia" w:cstheme="minorEastAsia"/>
          <w:szCs w:val="21"/>
          <w:lang w:eastAsia="zh-CN"/>
        </w:rPr>
        <w:t>更多</w:t>
      </w:r>
      <w:r>
        <w:rPr>
          <w:rFonts w:hint="eastAsia" w:asciiTheme="minorEastAsia" w:hAnsiTheme="minorEastAsia" w:eastAsiaTheme="minorEastAsia" w:cstheme="minorEastAsia"/>
          <w:szCs w:val="21"/>
        </w:rPr>
        <w:t>的就业机会。</w:t>
      </w:r>
    </w:p>
    <w:p w14:paraId="487073B7">
      <w:pPr>
        <w:keepNext w:val="0"/>
        <w:keepLines w:val="0"/>
        <w:pageBreakBefore w:val="0"/>
        <w:numPr>
          <w:ilvl w:val="0"/>
          <w:numId w:val="2"/>
        </w:numPr>
        <w:kinsoku/>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养成良好的旅游行业职业习惯：《旅游AI大数据实训》运用智能自动化机器人代替员工完成低附加值且重复的任务，不仅能够提升整体的效率，而且能为旅游业内部员工减负，提升人才价值，不断优化旅游业内部的业务流程，创造新的业务模式，加速旅游业数智化升级，促进数字化流程的改进，提升数字化的经营能力，打造数字化旅游。学生通过该实验可以掌握</w:t>
      </w:r>
      <w:r>
        <w:rPr>
          <w:rFonts w:hint="eastAsia" w:asciiTheme="minorEastAsia" w:hAnsiTheme="minorEastAsia" w:eastAsiaTheme="minorEastAsia" w:cstheme="minorEastAsia"/>
          <w:szCs w:val="21"/>
        </w:rPr>
        <w:t>旅游AI大数据</w:t>
      </w:r>
      <w:r>
        <w:rPr>
          <w:rFonts w:hint="eastAsia" w:asciiTheme="minorEastAsia" w:hAnsiTheme="minorEastAsia" w:eastAsiaTheme="minorEastAsia" w:cstheme="minorEastAsia"/>
        </w:rPr>
        <w:t>所需的技能，同时可以在校期间就养成良好职业习惯。</w:t>
      </w:r>
    </w:p>
    <w:p w14:paraId="7F8B15F8">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（2）体现以就业为导向的岗位实训模式：该实训将实际工作过程与项目教学法、任务驱动教学法、案例教学法、研究式协作学习法有机结合，形成以就业为导向的“岗位实训模式”。</w:t>
      </w:r>
    </w:p>
    <w:p w14:paraId="14769111">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3）凸显了“与现实工作的零距离”：它开阔学生视野，扩大知识领域，改善学习环境。学生通过实验的学习和操作掌握旅游大数据时代挖掘及文本分析的应用。从而深刻领悟实践与理论相结合所带来的成就与意义，凸显了“与现实工作的零距离”。</w:t>
      </w:r>
    </w:p>
    <w:p w14:paraId="632ABC53">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（4）提升学生综合就业能力：通过体验式实战操作，加强了学生创造能力和动手能力的培养，学会在实践中发现问题、提炼问题，概括问题、解决问题的综合实力。</w:t>
      </w:r>
    </w:p>
    <w:p w14:paraId="10830C6D">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outlineLvl w:val="1"/>
        <w:rPr>
          <w:rFonts w:hint="eastAsia" w:asciiTheme="minorEastAsia" w:hAnsiTheme="minorEastAsia" w:eastAsiaTheme="minorEastAsia" w:cstheme="minorEastAsia"/>
        </w:rPr>
      </w:pPr>
      <w:bookmarkStart w:id="9" w:name="_Toc23918"/>
      <w:bookmarkStart w:id="10" w:name="_Toc17939"/>
      <w:bookmarkStart w:id="11" w:name="_Toc13060"/>
      <w:r>
        <w:rPr>
          <w:rFonts w:hint="eastAsia" w:asciiTheme="minorEastAsia" w:hAnsiTheme="minorEastAsia" w:eastAsiaTheme="minorEastAsia" w:cstheme="minorEastAsia"/>
        </w:rPr>
        <w:t>2．实验要求</w:t>
      </w:r>
      <w:bookmarkEnd w:id="9"/>
      <w:bookmarkEnd w:id="10"/>
      <w:bookmarkEnd w:id="11"/>
    </w:p>
    <w:p w14:paraId="41A0F468">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能够掌握</w:t>
      </w:r>
      <w:r>
        <w:rPr>
          <w:rFonts w:hint="eastAsia" w:asciiTheme="minorEastAsia" w:hAnsiTheme="minorEastAsia" w:eastAsiaTheme="minorEastAsia" w:cstheme="minorEastAsia"/>
          <w:szCs w:val="21"/>
        </w:rPr>
        <w:t>旅游AI大数据</w:t>
      </w:r>
      <w:r>
        <w:rPr>
          <w:rFonts w:hint="eastAsia" w:asciiTheme="minorEastAsia" w:hAnsiTheme="minorEastAsia" w:eastAsiaTheme="minorEastAsia" w:cstheme="minorEastAsia"/>
        </w:rPr>
        <w:t>实验</w:t>
      </w:r>
    </w:p>
    <w:p w14:paraId="0FE66DE5">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能够使用杰科力数据机器人实训平台</w:t>
      </w:r>
      <w:r>
        <w:rPr>
          <w:rFonts w:hint="eastAsia" w:asciiTheme="minorEastAsia" w:hAnsiTheme="minorEastAsia" w:eastAsiaTheme="minorEastAsia" w:cstheme="minorEastAsia"/>
          <w:lang w:bidi="ar"/>
        </w:rPr>
        <w:t>进行</w:t>
      </w:r>
      <w:r>
        <w:rPr>
          <w:rFonts w:hint="eastAsia" w:asciiTheme="minorEastAsia" w:hAnsiTheme="minorEastAsia" w:eastAsiaTheme="minorEastAsia" w:cstheme="minorEastAsia"/>
        </w:rPr>
        <w:t>数据分析</w:t>
      </w:r>
    </w:p>
    <w:p w14:paraId="1A2278C2">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能够使用杰科力数据机器人实训平台进行数据可视化设计 </w:t>
      </w:r>
    </w:p>
    <w:p w14:paraId="42794E86">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能够使用根据实验教程开发旅游热荐数据抓取机器人</w:t>
      </w:r>
    </w:p>
    <w:p w14:paraId="3CBFCF70">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能够使用根据实验教程开发用户画像数据抓取机器人</w:t>
      </w:r>
    </w:p>
    <w:p w14:paraId="64073F81">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能够使用根据实验教程开发地方美食热点数据抓取机器人</w:t>
      </w:r>
    </w:p>
    <w:p w14:paraId="798A37C9">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能够使用根据实验教程开发旅游笔记数据抓取机器人</w:t>
      </w:r>
    </w:p>
    <w:p w14:paraId="0F29272B">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cs="宋体"/>
          <w:sz w:val="21"/>
          <w:szCs w:val="21"/>
        </w:rPr>
      </w:pPr>
      <w:r>
        <w:rPr>
          <w:rFonts w:hint="eastAsia" w:ascii="宋体" w:hAnsi="宋体" w:cs="宋体"/>
          <w:szCs w:val="21"/>
        </w:rPr>
        <w:t>能够根据实验教程完成</w:t>
      </w:r>
      <w:r>
        <w:rPr>
          <w:rFonts w:hint="eastAsia" w:asciiTheme="minorEastAsia" w:hAnsiTheme="minorEastAsia" w:eastAsiaTheme="minorEastAsia" w:cstheme="minorEastAsia"/>
        </w:rPr>
        <w:t>基于游客画像的景区精准营销研究-四川峨眉山景区为例</w:t>
      </w:r>
    </w:p>
    <w:p w14:paraId="23A7BF7C">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cs="宋体"/>
          <w:sz w:val="21"/>
          <w:szCs w:val="21"/>
        </w:rPr>
      </w:pPr>
      <w:r>
        <w:rPr>
          <w:rFonts w:hint="eastAsia" w:ascii="宋体" w:hAnsi="宋体" w:cs="宋体"/>
          <w:szCs w:val="21"/>
        </w:rPr>
        <w:t>能够根据实验教程完成</w:t>
      </w:r>
      <w:r>
        <w:rPr>
          <w:rFonts w:hint="eastAsia" w:asciiTheme="minorEastAsia" w:hAnsiTheme="minorEastAsia" w:eastAsiaTheme="minorEastAsia" w:cstheme="minorEastAsia"/>
        </w:rPr>
        <w:t>基于文本挖掘的淘宝休闲零食潜在需求分析</w:t>
      </w:r>
    </w:p>
    <w:p w14:paraId="3C701071">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cs="宋体"/>
          <w:sz w:val="21"/>
          <w:szCs w:val="21"/>
        </w:rPr>
      </w:pPr>
      <w:r>
        <w:rPr>
          <w:rFonts w:hint="eastAsia" w:ascii="宋体" w:hAnsi="宋体" w:cs="宋体"/>
          <w:szCs w:val="21"/>
        </w:rPr>
        <w:t>能够根据实验教程完成</w:t>
      </w:r>
      <w:r>
        <w:rPr>
          <w:rFonts w:hint="eastAsia" w:asciiTheme="minorEastAsia" w:hAnsiTheme="minorEastAsia" w:eastAsiaTheme="minorEastAsia" w:cstheme="minorEastAsia"/>
        </w:rPr>
        <w:t>基于文本挖掘的成都春熙路酒店服务质量与消费者偏好分析</w:t>
      </w:r>
    </w:p>
    <w:p w14:paraId="7839E417">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outlineLvl w:val="0"/>
        <w:rPr>
          <w:rFonts w:hint="eastAsia" w:ascii="微软雅黑" w:hAnsi="微软雅黑" w:eastAsia="微软雅黑" w:cs="微软雅黑"/>
          <w:b/>
          <w:bCs/>
          <w:sz w:val="24"/>
        </w:rPr>
      </w:pPr>
      <w:bookmarkStart w:id="12" w:name="_Toc23851"/>
      <w:bookmarkStart w:id="13" w:name="_Toc13443"/>
      <w:r>
        <w:rPr>
          <w:rFonts w:hint="eastAsia" w:ascii="微软雅黑" w:hAnsi="微软雅黑" w:eastAsia="微软雅黑" w:cs="微软雅黑"/>
          <w:b/>
          <w:bCs/>
          <w:sz w:val="24"/>
        </w:rPr>
        <w:t>三、实验项目及内容提要</w:t>
      </w:r>
      <w:bookmarkEnd w:id="12"/>
      <w:bookmarkEnd w:id="13"/>
    </w:p>
    <w:tbl>
      <w:tblPr>
        <w:tblStyle w:val="11"/>
        <w:tblW w:w="870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38"/>
        <w:gridCol w:w="1296"/>
        <w:gridCol w:w="607"/>
        <w:gridCol w:w="594"/>
        <w:gridCol w:w="600"/>
        <w:gridCol w:w="534"/>
        <w:gridCol w:w="489"/>
        <w:gridCol w:w="467"/>
        <w:gridCol w:w="500"/>
        <w:gridCol w:w="500"/>
        <w:gridCol w:w="2675"/>
      </w:tblGrid>
      <w:tr w14:paraId="33CD58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jc w:val="center"/>
        </w:trPr>
        <w:tc>
          <w:tcPr>
            <w:tcW w:w="8700" w:type="dxa"/>
            <w:gridSpan w:val="11"/>
            <w:tcBorders>
              <w:top w:val="single" w:color="auto" w:sz="4" w:space="0"/>
              <w:left w:val="single" w:color="auto" w:sz="4" w:space="0"/>
              <w:bottom w:val="single" w:color="auto" w:sz="4" w:space="0"/>
              <w:right w:val="single" w:color="auto" w:sz="4" w:space="0"/>
            </w:tcBorders>
            <w:noWrap w:val="0"/>
            <w:vAlign w:val="center"/>
          </w:tcPr>
          <w:p w14:paraId="64F37CF0">
            <w:pPr>
              <w:keepNext w:val="0"/>
              <w:keepLines w:val="0"/>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sz w:val="18"/>
                <w:szCs w:val="18"/>
              </w:rPr>
            </w:pPr>
            <w:r>
              <w:rPr>
                <w:rFonts w:hint="eastAsia" w:ascii="宋体" w:hAnsi="宋体" w:eastAsia="宋体" w:cs="宋体"/>
                <w:sz w:val="18"/>
                <w:szCs w:val="18"/>
              </w:rPr>
              <w:t>ΧΧΧ实验课程   （课程编号）</w:t>
            </w:r>
          </w:p>
        </w:tc>
      </w:tr>
      <w:tr w14:paraId="08EB02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jc w:val="center"/>
        </w:trPr>
        <w:tc>
          <w:tcPr>
            <w:tcW w:w="438" w:type="dxa"/>
            <w:vMerge w:val="restart"/>
            <w:tcBorders>
              <w:top w:val="single" w:color="auto" w:sz="4" w:space="0"/>
              <w:left w:val="single" w:color="auto" w:sz="4" w:space="0"/>
              <w:bottom w:val="single" w:color="auto" w:sz="4" w:space="0"/>
              <w:right w:val="single" w:color="auto" w:sz="4" w:space="0"/>
            </w:tcBorders>
            <w:noWrap w:val="0"/>
            <w:vAlign w:val="center"/>
          </w:tcPr>
          <w:p w14:paraId="6A9A8469">
            <w:pPr>
              <w:keepNext w:val="0"/>
              <w:keepLines w:val="0"/>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sz w:val="18"/>
                <w:szCs w:val="18"/>
              </w:rPr>
            </w:pPr>
            <w:r>
              <w:rPr>
                <w:rFonts w:hint="eastAsia" w:ascii="宋体" w:hAnsi="宋体" w:eastAsia="宋体" w:cs="宋体"/>
                <w:sz w:val="18"/>
                <w:szCs w:val="18"/>
              </w:rPr>
              <w:t>序号</w:t>
            </w:r>
          </w:p>
          <w:p w14:paraId="536F238C">
            <w:pPr>
              <w:keepNext w:val="0"/>
              <w:keepLines w:val="0"/>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sz w:val="18"/>
                <w:szCs w:val="18"/>
              </w:rPr>
            </w:pPr>
          </w:p>
          <w:p w14:paraId="1D35D4A5">
            <w:pPr>
              <w:keepNext w:val="0"/>
              <w:keepLines w:val="0"/>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sz w:val="18"/>
                <w:szCs w:val="18"/>
              </w:rPr>
            </w:pPr>
          </w:p>
        </w:tc>
        <w:tc>
          <w:tcPr>
            <w:tcW w:w="1296" w:type="dxa"/>
            <w:vMerge w:val="restart"/>
            <w:tcBorders>
              <w:top w:val="single" w:color="auto" w:sz="4" w:space="0"/>
              <w:left w:val="single" w:color="auto" w:sz="4" w:space="0"/>
              <w:bottom w:val="single" w:color="auto" w:sz="4" w:space="0"/>
              <w:right w:val="single" w:color="auto" w:sz="4" w:space="0"/>
            </w:tcBorders>
            <w:noWrap w:val="0"/>
            <w:vAlign w:val="center"/>
          </w:tcPr>
          <w:p w14:paraId="56BB90AD">
            <w:pPr>
              <w:keepNext w:val="0"/>
              <w:keepLines w:val="0"/>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sz w:val="18"/>
                <w:szCs w:val="18"/>
              </w:rPr>
            </w:pPr>
            <w:r>
              <w:rPr>
                <w:rFonts w:hint="eastAsia" w:ascii="宋体" w:hAnsi="宋体" w:eastAsia="宋体" w:cs="宋体"/>
                <w:sz w:val="18"/>
                <w:szCs w:val="18"/>
              </w:rPr>
              <w:t>实验名称</w:t>
            </w:r>
          </w:p>
        </w:tc>
        <w:tc>
          <w:tcPr>
            <w:tcW w:w="607" w:type="dxa"/>
            <w:vMerge w:val="restart"/>
            <w:tcBorders>
              <w:top w:val="single" w:color="auto" w:sz="4" w:space="0"/>
              <w:left w:val="single" w:color="auto" w:sz="4" w:space="0"/>
              <w:bottom w:val="single" w:color="auto" w:sz="4" w:space="0"/>
              <w:right w:val="single" w:color="auto" w:sz="4" w:space="0"/>
            </w:tcBorders>
            <w:noWrap w:val="0"/>
            <w:vAlign w:val="center"/>
          </w:tcPr>
          <w:p w14:paraId="22BEE8A0">
            <w:pPr>
              <w:keepNext w:val="0"/>
              <w:keepLines w:val="0"/>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sz w:val="18"/>
                <w:szCs w:val="18"/>
              </w:rPr>
            </w:pPr>
            <w:r>
              <w:rPr>
                <w:rFonts w:hint="eastAsia" w:ascii="宋体" w:hAnsi="宋体" w:eastAsia="宋体" w:cs="宋体"/>
                <w:sz w:val="18"/>
                <w:szCs w:val="18"/>
              </w:rPr>
              <w:t>学时</w:t>
            </w:r>
          </w:p>
        </w:tc>
        <w:tc>
          <w:tcPr>
            <w:tcW w:w="594" w:type="dxa"/>
            <w:vMerge w:val="restart"/>
            <w:tcBorders>
              <w:top w:val="single" w:color="auto" w:sz="4" w:space="0"/>
              <w:left w:val="single" w:color="auto" w:sz="4" w:space="0"/>
              <w:bottom w:val="single" w:color="auto" w:sz="4" w:space="0"/>
              <w:right w:val="single" w:color="auto" w:sz="4" w:space="0"/>
            </w:tcBorders>
            <w:noWrap w:val="0"/>
            <w:vAlign w:val="center"/>
          </w:tcPr>
          <w:p w14:paraId="3871B3D0">
            <w:pPr>
              <w:keepNext w:val="0"/>
              <w:keepLines w:val="0"/>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sz w:val="18"/>
                <w:szCs w:val="18"/>
              </w:rPr>
            </w:pPr>
            <w:r>
              <w:rPr>
                <w:rFonts w:hint="eastAsia" w:ascii="宋体" w:hAnsi="宋体" w:eastAsia="宋体" w:cs="宋体"/>
                <w:sz w:val="18"/>
                <w:szCs w:val="18"/>
              </w:rPr>
              <w:t>必做</w:t>
            </w:r>
          </w:p>
        </w:tc>
        <w:tc>
          <w:tcPr>
            <w:tcW w:w="600" w:type="dxa"/>
            <w:vMerge w:val="restart"/>
            <w:tcBorders>
              <w:top w:val="single" w:color="auto" w:sz="4" w:space="0"/>
              <w:left w:val="single" w:color="auto" w:sz="4" w:space="0"/>
              <w:bottom w:val="single" w:color="auto" w:sz="4" w:space="0"/>
              <w:right w:val="single" w:color="auto" w:sz="4" w:space="0"/>
            </w:tcBorders>
            <w:noWrap w:val="0"/>
            <w:vAlign w:val="center"/>
          </w:tcPr>
          <w:p w14:paraId="22C3DCCD">
            <w:pPr>
              <w:keepNext w:val="0"/>
              <w:keepLines w:val="0"/>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sz w:val="18"/>
                <w:szCs w:val="18"/>
              </w:rPr>
            </w:pPr>
            <w:r>
              <w:rPr>
                <w:rFonts w:hint="eastAsia" w:ascii="宋体" w:hAnsi="宋体" w:eastAsia="宋体" w:cs="宋体"/>
                <w:sz w:val="18"/>
                <w:szCs w:val="18"/>
              </w:rPr>
              <w:t>选做</w:t>
            </w:r>
          </w:p>
        </w:tc>
        <w:tc>
          <w:tcPr>
            <w:tcW w:w="534" w:type="dxa"/>
            <w:vMerge w:val="restart"/>
            <w:tcBorders>
              <w:top w:val="single" w:color="auto" w:sz="4" w:space="0"/>
              <w:left w:val="single" w:color="auto" w:sz="4" w:space="0"/>
              <w:right w:val="single" w:color="auto" w:sz="4" w:space="0"/>
            </w:tcBorders>
            <w:noWrap w:val="0"/>
            <w:vAlign w:val="center"/>
          </w:tcPr>
          <w:p w14:paraId="5E5CCC4E">
            <w:pPr>
              <w:keepNext w:val="0"/>
              <w:keepLines w:val="0"/>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sz w:val="18"/>
                <w:szCs w:val="18"/>
              </w:rPr>
            </w:pPr>
            <w:r>
              <w:rPr>
                <w:rFonts w:hint="eastAsia" w:ascii="宋体" w:hAnsi="宋体" w:eastAsia="宋体" w:cs="宋体"/>
                <w:sz w:val="18"/>
                <w:szCs w:val="18"/>
              </w:rPr>
              <w:t>学分数</w:t>
            </w:r>
          </w:p>
        </w:tc>
        <w:tc>
          <w:tcPr>
            <w:tcW w:w="1956" w:type="dxa"/>
            <w:gridSpan w:val="4"/>
            <w:tcBorders>
              <w:top w:val="single" w:color="auto" w:sz="4" w:space="0"/>
              <w:left w:val="single" w:color="auto" w:sz="4" w:space="0"/>
              <w:bottom w:val="single" w:color="auto" w:sz="4" w:space="0"/>
              <w:right w:val="single" w:color="auto" w:sz="4" w:space="0"/>
            </w:tcBorders>
            <w:noWrap w:val="0"/>
            <w:vAlign w:val="center"/>
          </w:tcPr>
          <w:p w14:paraId="64BC1E45">
            <w:pPr>
              <w:keepNext w:val="0"/>
              <w:keepLines w:val="0"/>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sz w:val="18"/>
                <w:szCs w:val="18"/>
              </w:rPr>
            </w:pPr>
            <w:r>
              <w:rPr>
                <w:rFonts w:hint="eastAsia" w:ascii="宋体" w:hAnsi="宋体" w:eastAsia="宋体" w:cs="宋体"/>
                <w:sz w:val="18"/>
                <w:szCs w:val="18"/>
              </w:rPr>
              <w:t>实验类型</w:t>
            </w:r>
          </w:p>
        </w:tc>
        <w:tc>
          <w:tcPr>
            <w:tcW w:w="2675" w:type="dxa"/>
            <w:vMerge w:val="restart"/>
            <w:tcBorders>
              <w:top w:val="single" w:color="auto" w:sz="4" w:space="0"/>
              <w:left w:val="single" w:color="auto" w:sz="4" w:space="0"/>
              <w:bottom w:val="single" w:color="auto" w:sz="4" w:space="0"/>
              <w:right w:val="single" w:color="auto" w:sz="4" w:space="0"/>
            </w:tcBorders>
            <w:noWrap w:val="0"/>
            <w:vAlign w:val="center"/>
          </w:tcPr>
          <w:p w14:paraId="3CA505E3">
            <w:pPr>
              <w:keepNext w:val="0"/>
              <w:keepLines w:val="0"/>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sz w:val="18"/>
                <w:szCs w:val="18"/>
              </w:rPr>
            </w:pPr>
            <w:r>
              <w:rPr>
                <w:rFonts w:hint="eastAsia" w:ascii="宋体" w:hAnsi="宋体" w:eastAsia="宋体" w:cs="宋体"/>
                <w:sz w:val="18"/>
                <w:szCs w:val="18"/>
              </w:rPr>
              <w:t>内容提要</w:t>
            </w:r>
          </w:p>
        </w:tc>
      </w:tr>
      <w:tr w14:paraId="2A0AF8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jc w:val="center"/>
        </w:trPr>
        <w:tc>
          <w:tcPr>
            <w:tcW w:w="438" w:type="dxa"/>
            <w:vMerge w:val="continue"/>
            <w:tcBorders>
              <w:left w:val="single" w:color="auto" w:sz="4" w:space="0"/>
              <w:right w:val="single" w:color="auto" w:sz="4" w:space="0"/>
            </w:tcBorders>
            <w:noWrap w:val="0"/>
            <w:vAlign w:val="center"/>
          </w:tcPr>
          <w:p w14:paraId="10C70F15">
            <w:pPr>
              <w:keepNext w:val="0"/>
              <w:keepLines w:val="0"/>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sz w:val="18"/>
                <w:szCs w:val="18"/>
              </w:rPr>
            </w:pPr>
          </w:p>
        </w:tc>
        <w:tc>
          <w:tcPr>
            <w:tcW w:w="1296" w:type="dxa"/>
            <w:vMerge w:val="continue"/>
            <w:tcBorders>
              <w:left w:val="single" w:color="auto" w:sz="4" w:space="0"/>
              <w:right w:val="single" w:color="auto" w:sz="4" w:space="0"/>
            </w:tcBorders>
            <w:noWrap w:val="0"/>
            <w:vAlign w:val="center"/>
          </w:tcPr>
          <w:p w14:paraId="07979F6F">
            <w:pPr>
              <w:keepNext w:val="0"/>
              <w:keepLines w:val="0"/>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sz w:val="18"/>
                <w:szCs w:val="18"/>
              </w:rPr>
            </w:pPr>
          </w:p>
        </w:tc>
        <w:tc>
          <w:tcPr>
            <w:tcW w:w="607" w:type="dxa"/>
            <w:vMerge w:val="continue"/>
            <w:tcBorders>
              <w:left w:val="single" w:color="auto" w:sz="4" w:space="0"/>
              <w:right w:val="single" w:color="auto" w:sz="4" w:space="0"/>
            </w:tcBorders>
            <w:noWrap w:val="0"/>
            <w:vAlign w:val="center"/>
          </w:tcPr>
          <w:p w14:paraId="06EEFDC9">
            <w:pPr>
              <w:keepNext w:val="0"/>
              <w:keepLines w:val="0"/>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sz w:val="18"/>
                <w:szCs w:val="18"/>
              </w:rPr>
            </w:pPr>
          </w:p>
        </w:tc>
        <w:tc>
          <w:tcPr>
            <w:tcW w:w="594" w:type="dxa"/>
            <w:vMerge w:val="continue"/>
            <w:tcBorders>
              <w:left w:val="single" w:color="auto" w:sz="4" w:space="0"/>
              <w:right w:val="single" w:color="auto" w:sz="4" w:space="0"/>
            </w:tcBorders>
            <w:noWrap w:val="0"/>
            <w:vAlign w:val="center"/>
          </w:tcPr>
          <w:p w14:paraId="628FDB20">
            <w:pPr>
              <w:keepNext w:val="0"/>
              <w:keepLines w:val="0"/>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sz w:val="18"/>
                <w:szCs w:val="18"/>
              </w:rPr>
            </w:pPr>
          </w:p>
        </w:tc>
        <w:tc>
          <w:tcPr>
            <w:tcW w:w="600" w:type="dxa"/>
            <w:vMerge w:val="continue"/>
            <w:tcBorders>
              <w:left w:val="single" w:color="auto" w:sz="4" w:space="0"/>
              <w:right w:val="single" w:color="auto" w:sz="4" w:space="0"/>
            </w:tcBorders>
            <w:noWrap w:val="0"/>
            <w:vAlign w:val="center"/>
          </w:tcPr>
          <w:p w14:paraId="7572A2B7">
            <w:pPr>
              <w:keepNext w:val="0"/>
              <w:keepLines w:val="0"/>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sz w:val="18"/>
                <w:szCs w:val="18"/>
              </w:rPr>
            </w:pPr>
          </w:p>
        </w:tc>
        <w:tc>
          <w:tcPr>
            <w:tcW w:w="534" w:type="dxa"/>
            <w:vMerge w:val="continue"/>
            <w:tcBorders>
              <w:left w:val="single" w:color="auto" w:sz="4" w:space="0"/>
              <w:right w:val="single" w:color="auto" w:sz="4" w:space="0"/>
            </w:tcBorders>
            <w:noWrap w:val="0"/>
            <w:vAlign w:val="center"/>
          </w:tcPr>
          <w:p w14:paraId="5FD82072">
            <w:pPr>
              <w:keepNext w:val="0"/>
              <w:keepLines w:val="0"/>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sz w:val="18"/>
                <w:szCs w:val="18"/>
              </w:rPr>
            </w:pPr>
          </w:p>
        </w:tc>
        <w:tc>
          <w:tcPr>
            <w:tcW w:w="1956" w:type="dxa"/>
            <w:gridSpan w:val="4"/>
            <w:tcBorders>
              <w:top w:val="single" w:color="auto" w:sz="4" w:space="0"/>
              <w:left w:val="single" w:color="auto" w:sz="4" w:space="0"/>
              <w:bottom w:val="single" w:color="auto" w:sz="4" w:space="0"/>
              <w:right w:val="single" w:color="auto" w:sz="4" w:space="0"/>
            </w:tcBorders>
            <w:noWrap w:val="0"/>
            <w:vAlign w:val="center"/>
          </w:tcPr>
          <w:p w14:paraId="43A483B1">
            <w:pPr>
              <w:keepNext w:val="0"/>
              <w:keepLines w:val="0"/>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sz w:val="18"/>
                <w:szCs w:val="18"/>
              </w:rPr>
            </w:pPr>
          </w:p>
        </w:tc>
        <w:tc>
          <w:tcPr>
            <w:tcW w:w="2675" w:type="dxa"/>
            <w:vMerge w:val="continue"/>
            <w:tcBorders>
              <w:left w:val="single" w:color="auto" w:sz="4" w:space="0"/>
              <w:right w:val="single" w:color="auto" w:sz="4" w:space="0"/>
            </w:tcBorders>
            <w:noWrap w:val="0"/>
            <w:vAlign w:val="center"/>
          </w:tcPr>
          <w:p w14:paraId="3F7BC39D">
            <w:pPr>
              <w:keepNext w:val="0"/>
              <w:keepLines w:val="0"/>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sz w:val="18"/>
                <w:szCs w:val="18"/>
              </w:rPr>
            </w:pPr>
          </w:p>
        </w:tc>
      </w:tr>
      <w:tr w14:paraId="589CEEF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91" w:hRule="atLeast"/>
          <w:jc w:val="center"/>
        </w:trPr>
        <w:tc>
          <w:tcPr>
            <w:tcW w:w="438" w:type="dxa"/>
            <w:vMerge w:val="continue"/>
            <w:tcBorders>
              <w:top w:val="single" w:color="auto" w:sz="4" w:space="0"/>
              <w:left w:val="single" w:color="auto" w:sz="4" w:space="0"/>
              <w:bottom w:val="single" w:color="auto" w:sz="4" w:space="0"/>
              <w:right w:val="single" w:color="auto" w:sz="4" w:space="0"/>
            </w:tcBorders>
            <w:noWrap w:val="0"/>
            <w:vAlign w:val="center"/>
          </w:tcPr>
          <w:p w14:paraId="3C0EB61D">
            <w:pPr>
              <w:keepNext w:val="0"/>
              <w:keepLines w:val="0"/>
              <w:pageBreakBefore w:val="0"/>
              <w:widowControl/>
              <w:kinsoku/>
              <w:wordWrap/>
              <w:overflowPunct/>
              <w:topLinePunct w:val="0"/>
              <w:autoSpaceDE/>
              <w:autoSpaceDN/>
              <w:bidi w:val="0"/>
              <w:adjustRightInd w:val="0"/>
              <w:snapToGrid w:val="0"/>
              <w:spacing w:line="360" w:lineRule="auto"/>
              <w:ind w:right="0"/>
              <w:jc w:val="left"/>
              <w:textAlignment w:val="auto"/>
              <w:rPr>
                <w:rFonts w:hint="eastAsia" w:ascii="宋体" w:hAnsi="宋体" w:eastAsia="宋体" w:cs="宋体"/>
                <w:sz w:val="18"/>
                <w:szCs w:val="18"/>
              </w:rPr>
            </w:pPr>
          </w:p>
        </w:tc>
        <w:tc>
          <w:tcPr>
            <w:tcW w:w="1296" w:type="dxa"/>
            <w:vMerge w:val="continue"/>
            <w:tcBorders>
              <w:top w:val="single" w:color="auto" w:sz="4" w:space="0"/>
              <w:left w:val="single" w:color="auto" w:sz="4" w:space="0"/>
              <w:bottom w:val="single" w:color="auto" w:sz="4" w:space="0"/>
              <w:right w:val="single" w:color="auto" w:sz="4" w:space="0"/>
            </w:tcBorders>
            <w:noWrap w:val="0"/>
            <w:vAlign w:val="center"/>
          </w:tcPr>
          <w:p w14:paraId="4E7E3CF3">
            <w:pPr>
              <w:keepNext w:val="0"/>
              <w:keepLines w:val="0"/>
              <w:pageBreakBefore w:val="0"/>
              <w:widowControl/>
              <w:kinsoku/>
              <w:wordWrap/>
              <w:overflowPunct/>
              <w:topLinePunct w:val="0"/>
              <w:autoSpaceDE/>
              <w:autoSpaceDN/>
              <w:bidi w:val="0"/>
              <w:adjustRightInd w:val="0"/>
              <w:snapToGrid w:val="0"/>
              <w:spacing w:line="360" w:lineRule="auto"/>
              <w:ind w:right="0"/>
              <w:jc w:val="left"/>
              <w:textAlignment w:val="auto"/>
              <w:rPr>
                <w:rFonts w:hint="eastAsia" w:ascii="宋体" w:hAnsi="宋体" w:eastAsia="宋体" w:cs="宋体"/>
                <w:sz w:val="18"/>
                <w:szCs w:val="18"/>
              </w:rPr>
            </w:pPr>
          </w:p>
        </w:tc>
        <w:tc>
          <w:tcPr>
            <w:tcW w:w="607" w:type="dxa"/>
            <w:vMerge w:val="continue"/>
            <w:tcBorders>
              <w:top w:val="single" w:color="auto" w:sz="4" w:space="0"/>
              <w:left w:val="single" w:color="auto" w:sz="4" w:space="0"/>
              <w:bottom w:val="single" w:color="auto" w:sz="4" w:space="0"/>
              <w:right w:val="single" w:color="auto" w:sz="4" w:space="0"/>
            </w:tcBorders>
            <w:noWrap w:val="0"/>
            <w:vAlign w:val="center"/>
          </w:tcPr>
          <w:p w14:paraId="3B03EE27">
            <w:pPr>
              <w:keepNext w:val="0"/>
              <w:keepLines w:val="0"/>
              <w:pageBreakBefore w:val="0"/>
              <w:widowControl/>
              <w:kinsoku/>
              <w:wordWrap/>
              <w:overflowPunct/>
              <w:topLinePunct w:val="0"/>
              <w:autoSpaceDE/>
              <w:autoSpaceDN/>
              <w:bidi w:val="0"/>
              <w:adjustRightInd w:val="0"/>
              <w:snapToGrid w:val="0"/>
              <w:spacing w:line="360" w:lineRule="auto"/>
              <w:ind w:right="0"/>
              <w:jc w:val="left"/>
              <w:textAlignment w:val="auto"/>
              <w:rPr>
                <w:rFonts w:hint="eastAsia" w:ascii="宋体" w:hAnsi="宋体" w:eastAsia="宋体" w:cs="宋体"/>
                <w:sz w:val="18"/>
                <w:szCs w:val="18"/>
              </w:rPr>
            </w:pPr>
          </w:p>
        </w:tc>
        <w:tc>
          <w:tcPr>
            <w:tcW w:w="594" w:type="dxa"/>
            <w:vMerge w:val="continue"/>
            <w:tcBorders>
              <w:top w:val="single" w:color="auto" w:sz="4" w:space="0"/>
              <w:left w:val="single" w:color="auto" w:sz="4" w:space="0"/>
              <w:bottom w:val="single" w:color="auto" w:sz="4" w:space="0"/>
              <w:right w:val="single" w:color="auto" w:sz="4" w:space="0"/>
            </w:tcBorders>
            <w:noWrap w:val="0"/>
            <w:vAlign w:val="center"/>
          </w:tcPr>
          <w:p w14:paraId="2DD1D007">
            <w:pPr>
              <w:keepNext w:val="0"/>
              <w:keepLines w:val="0"/>
              <w:pageBreakBefore w:val="0"/>
              <w:widowControl/>
              <w:kinsoku/>
              <w:wordWrap/>
              <w:overflowPunct/>
              <w:topLinePunct w:val="0"/>
              <w:autoSpaceDE/>
              <w:autoSpaceDN/>
              <w:bidi w:val="0"/>
              <w:adjustRightInd w:val="0"/>
              <w:snapToGrid w:val="0"/>
              <w:spacing w:line="360" w:lineRule="auto"/>
              <w:ind w:right="0"/>
              <w:jc w:val="left"/>
              <w:textAlignment w:val="auto"/>
              <w:rPr>
                <w:rFonts w:hint="eastAsia" w:ascii="宋体" w:hAnsi="宋体" w:eastAsia="宋体" w:cs="宋体"/>
                <w:sz w:val="18"/>
                <w:szCs w:val="18"/>
              </w:rPr>
            </w:pPr>
          </w:p>
        </w:tc>
        <w:tc>
          <w:tcPr>
            <w:tcW w:w="600" w:type="dxa"/>
            <w:vMerge w:val="continue"/>
            <w:tcBorders>
              <w:top w:val="single" w:color="auto" w:sz="4" w:space="0"/>
              <w:left w:val="single" w:color="auto" w:sz="4" w:space="0"/>
              <w:bottom w:val="single" w:color="auto" w:sz="4" w:space="0"/>
              <w:right w:val="single" w:color="auto" w:sz="4" w:space="0"/>
            </w:tcBorders>
            <w:noWrap w:val="0"/>
            <w:vAlign w:val="center"/>
          </w:tcPr>
          <w:p w14:paraId="57DEE7D4">
            <w:pPr>
              <w:keepNext w:val="0"/>
              <w:keepLines w:val="0"/>
              <w:pageBreakBefore w:val="0"/>
              <w:widowControl/>
              <w:kinsoku/>
              <w:wordWrap/>
              <w:overflowPunct/>
              <w:topLinePunct w:val="0"/>
              <w:autoSpaceDE/>
              <w:autoSpaceDN/>
              <w:bidi w:val="0"/>
              <w:adjustRightInd w:val="0"/>
              <w:snapToGrid w:val="0"/>
              <w:spacing w:line="360" w:lineRule="auto"/>
              <w:ind w:right="0"/>
              <w:jc w:val="left"/>
              <w:textAlignment w:val="auto"/>
              <w:rPr>
                <w:rFonts w:hint="eastAsia" w:ascii="宋体" w:hAnsi="宋体" w:eastAsia="宋体" w:cs="宋体"/>
                <w:sz w:val="18"/>
                <w:szCs w:val="18"/>
              </w:rPr>
            </w:pPr>
          </w:p>
        </w:tc>
        <w:tc>
          <w:tcPr>
            <w:tcW w:w="534" w:type="dxa"/>
            <w:vMerge w:val="continue"/>
            <w:tcBorders>
              <w:left w:val="single" w:color="auto" w:sz="4" w:space="0"/>
              <w:bottom w:val="single" w:color="auto" w:sz="4" w:space="0"/>
              <w:right w:val="single" w:color="auto" w:sz="4" w:space="0"/>
            </w:tcBorders>
            <w:noWrap w:val="0"/>
            <w:vAlign w:val="center"/>
          </w:tcPr>
          <w:p w14:paraId="34D9826C">
            <w:pPr>
              <w:keepNext w:val="0"/>
              <w:keepLines w:val="0"/>
              <w:pageBreakBefore w:val="0"/>
              <w:kinsoku/>
              <w:wordWrap/>
              <w:overflowPunct/>
              <w:topLinePunct w:val="0"/>
              <w:autoSpaceDE/>
              <w:autoSpaceDN/>
              <w:bidi w:val="0"/>
              <w:adjustRightInd w:val="0"/>
              <w:snapToGrid w:val="0"/>
              <w:spacing w:line="360" w:lineRule="auto"/>
              <w:ind w:left="72" w:right="0" w:hanging="72" w:hangingChars="40"/>
              <w:jc w:val="center"/>
              <w:textAlignment w:val="auto"/>
              <w:rPr>
                <w:rFonts w:hint="eastAsia" w:ascii="宋体" w:hAnsi="宋体" w:eastAsia="宋体" w:cs="宋体"/>
                <w:sz w:val="18"/>
                <w:szCs w:val="18"/>
              </w:rPr>
            </w:pPr>
          </w:p>
        </w:tc>
        <w:tc>
          <w:tcPr>
            <w:tcW w:w="489" w:type="dxa"/>
            <w:tcBorders>
              <w:top w:val="single" w:color="auto" w:sz="4" w:space="0"/>
              <w:left w:val="single" w:color="auto" w:sz="4" w:space="0"/>
              <w:bottom w:val="single" w:color="auto" w:sz="4" w:space="0"/>
              <w:right w:val="single" w:color="auto" w:sz="4" w:space="0"/>
            </w:tcBorders>
            <w:noWrap w:val="0"/>
            <w:vAlign w:val="center"/>
          </w:tcPr>
          <w:p w14:paraId="0BA682E9">
            <w:pPr>
              <w:keepNext w:val="0"/>
              <w:keepLines w:val="0"/>
              <w:pageBreakBefore w:val="0"/>
              <w:kinsoku/>
              <w:wordWrap/>
              <w:overflowPunct/>
              <w:topLinePunct w:val="0"/>
              <w:autoSpaceDE/>
              <w:autoSpaceDN/>
              <w:bidi w:val="0"/>
              <w:adjustRightInd w:val="0"/>
              <w:snapToGrid w:val="0"/>
              <w:spacing w:line="360" w:lineRule="auto"/>
              <w:ind w:left="72" w:right="0" w:hanging="72" w:hangingChars="40"/>
              <w:jc w:val="center"/>
              <w:textAlignment w:val="auto"/>
              <w:rPr>
                <w:rFonts w:hint="eastAsia" w:ascii="宋体" w:hAnsi="宋体" w:eastAsia="宋体" w:cs="宋体"/>
                <w:sz w:val="18"/>
                <w:szCs w:val="18"/>
              </w:rPr>
            </w:pPr>
            <w:r>
              <w:rPr>
                <w:rFonts w:hint="eastAsia" w:ascii="宋体" w:hAnsi="宋体" w:eastAsia="宋体" w:cs="宋体"/>
                <w:sz w:val="18"/>
                <w:szCs w:val="18"/>
              </w:rPr>
              <w:t>基本操作</w:t>
            </w:r>
          </w:p>
        </w:tc>
        <w:tc>
          <w:tcPr>
            <w:tcW w:w="467" w:type="dxa"/>
            <w:tcBorders>
              <w:top w:val="single" w:color="auto" w:sz="4" w:space="0"/>
              <w:left w:val="single" w:color="auto" w:sz="4" w:space="0"/>
              <w:bottom w:val="single" w:color="auto" w:sz="4" w:space="0"/>
              <w:right w:val="single" w:color="auto" w:sz="4" w:space="0"/>
            </w:tcBorders>
            <w:noWrap w:val="0"/>
            <w:vAlign w:val="center"/>
          </w:tcPr>
          <w:p w14:paraId="759EFE5D">
            <w:pPr>
              <w:keepNext w:val="0"/>
              <w:keepLines w:val="0"/>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sz w:val="18"/>
                <w:szCs w:val="18"/>
              </w:rPr>
            </w:pPr>
            <w:r>
              <w:rPr>
                <w:rFonts w:hint="eastAsia" w:ascii="宋体" w:hAnsi="宋体" w:eastAsia="宋体" w:cs="宋体"/>
                <w:sz w:val="18"/>
                <w:szCs w:val="18"/>
              </w:rPr>
              <w:t>验证</w:t>
            </w:r>
          </w:p>
        </w:tc>
        <w:tc>
          <w:tcPr>
            <w:tcW w:w="500" w:type="dxa"/>
            <w:tcBorders>
              <w:top w:val="single" w:color="auto" w:sz="4" w:space="0"/>
              <w:left w:val="single" w:color="auto" w:sz="4" w:space="0"/>
              <w:bottom w:val="single" w:color="auto" w:sz="4" w:space="0"/>
              <w:right w:val="single" w:color="auto" w:sz="4" w:space="0"/>
            </w:tcBorders>
            <w:noWrap w:val="0"/>
            <w:vAlign w:val="center"/>
          </w:tcPr>
          <w:p w14:paraId="746D75F1">
            <w:pPr>
              <w:keepNext w:val="0"/>
              <w:keepLines w:val="0"/>
              <w:pageBreakBefore w:val="0"/>
              <w:kinsoku/>
              <w:wordWrap/>
              <w:overflowPunct/>
              <w:topLinePunct w:val="0"/>
              <w:autoSpaceDE/>
              <w:autoSpaceDN/>
              <w:bidi w:val="0"/>
              <w:adjustRightInd w:val="0"/>
              <w:snapToGrid w:val="0"/>
              <w:spacing w:line="360" w:lineRule="auto"/>
              <w:ind w:left="72" w:right="0" w:hanging="72" w:hangingChars="40"/>
              <w:jc w:val="center"/>
              <w:textAlignment w:val="auto"/>
              <w:rPr>
                <w:rFonts w:hint="eastAsia" w:ascii="宋体" w:hAnsi="宋体" w:eastAsia="宋体" w:cs="宋体"/>
                <w:sz w:val="18"/>
                <w:szCs w:val="18"/>
              </w:rPr>
            </w:pPr>
            <w:r>
              <w:rPr>
                <w:rFonts w:hint="eastAsia" w:ascii="宋体" w:hAnsi="宋体" w:eastAsia="宋体" w:cs="宋体"/>
                <w:sz w:val="18"/>
                <w:szCs w:val="18"/>
              </w:rPr>
              <w:t>综合</w:t>
            </w:r>
          </w:p>
        </w:tc>
        <w:tc>
          <w:tcPr>
            <w:tcW w:w="500" w:type="dxa"/>
            <w:tcBorders>
              <w:top w:val="single" w:color="auto" w:sz="4" w:space="0"/>
              <w:left w:val="single" w:color="auto" w:sz="4" w:space="0"/>
              <w:bottom w:val="single" w:color="auto" w:sz="4" w:space="0"/>
              <w:right w:val="single" w:color="auto" w:sz="4" w:space="0"/>
            </w:tcBorders>
            <w:noWrap w:val="0"/>
            <w:vAlign w:val="center"/>
          </w:tcPr>
          <w:p w14:paraId="389D2592">
            <w:pPr>
              <w:keepNext w:val="0"/>
              <w:keepLines w:val="0"/>
              <w:pageBreakBefore w:val="0"/>
              <w:kinsoku/>
              <w:wordWrap/>
              <w:overflowPunct/>
              <w:topLinePunct w:val="0"/>
              <w:autoSpaceDE/>
              <w:autoSpaceDN/>
              <w:bidi w:val="0"/>
              <w:adjustRightInd w:val="0"/>
              <w:snapToGrid w:val="0"/>
              <w:spacing w:line="360" w:lineRule="auto"/>
              <w:ind w:left="72" w:right="0" w:hanging="72" w:hangingChars="40"/>
              <w:jc w:val="center"/>
              <w:textAlignment w:val="auto"/>
              <w:rPr>
                <w:rFonts w:hint="eastAsia" w:ascii="宋体" w:hAnsi="宋体" w:eastAsia="宋体" w:cs="宋体"/>
                <w:sz w:val="18"/>
                <w:szCs w:val="18"/>
              </w:rPr>
            </w:pPr>
            <w:r>
              <w:rPr>
                <w:rFonts w:hint="eastAsia" w:ascii="宋体" w:hAnsi="宋体" w:eastAsia="宋体" w:cs="宋体"/>
                <w:sz w:val="18"/>
                <w:szCs w:val="18"/>
              </w:rPr>
              <w:t>设计</w:t>
            </w:r>
          </w:p>
        </w:tc>
        <w:tc>
          <w:tcPr>
            <w:tcW w:w="2675" w:type="dxa"/>
            <w:vMerge w:val="continue"/>
            <w:tcBorders>
              <w:top w:val="single" w:color="auto" w:sz="4" w:space="0"/>
              <w:left w:val="single" w:color="auto" w:sz="4" w:space="0"/>
              <w:bottom w:val="single" w:color="auto" w:sz="4" w:space="0"/>
              <w:right w:val="single" w:color="auto" w:sz="4" w:space="0"/>
            </w:tcBorders>
            <w:noWrap w:val="0"/>
            <w:vAlign w:val="center"/>
          </w:tcPr>
          <w:p w14:paraId="44D68EDC">
            <w:pPr>
              <w:keepNext w:val="0"/>
              <w:keepLines w:val="0"/>
              <w:pageBreakBefore w:val="0"/>
              <w:widowControl/>
              <w:kinsoku/>
              <w:wordWrap/>
              <w:overflowPunct/>
              <w:topLinePunct w:val="0"/>
              <w:autoSpaceDE/>
              <w:autoSpaceDN/>
              <w:bidi w:val="0"/>
              <w:adjustRightInd w:val="0"/>
              <w:snapToGrid w:val="0"/>
              <w:spacing w:line="360" w:lineRule="auto"/>
              <w:ind w:right="0"/>
              <w:jc w:val="left"/>
              <w:textAlignment w:val="auto"/>
              <w:rPr>
                <w:rFonts w:hint="eastAsia" w:ascii="宋体" w:hAnsi="宋体" w:eastAsia="宋体" w:cs="宋体"/>
                <w:sz w:val="18"/>
                <w:szCs w:val="18"/>
              </w:rPr>
            </w:pPr>
          </w:p>
        </w:tc>
      </w:tr>
      <w:tr w14:paraId="464443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91" w:hRule="atLeast"/>
          <w:jc w:val="center"/>
        </w:trPr>
        <w:tc>
          <w:tcPr>
            <w:tcW w:w="438" w:type="dxa"/>
            <w:tcBorders>
              <w:top w:val="single" w:color="auto" w:sz="4" w:space="0"/>
              <w:left w:val="single" w:color="auto" w:sz="4" w:space="0"/>
              <w:bottom w:val="single" w:color="auto" w:sz="4" w:space="0"/>
              <w:right w:val="single" w:color="auto" w:sz="4" w:space="0"/>
            </w:tcBorders>
            <w:noWrap w:val="0"/>
            <w:vAlign w:val="center"/>
          </w:tcPr>
          <w:p w14:paraId="500FB8C5">
            <w:pPr>
              <w:keepNext w:val="0"/>
              <w:keepLines w:val="0"/>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1</w:t>
            </w:r>
          </w:p>
        </w:tc>
        <w:tc>
          <w:tcPr>
            <w:tcW w:w="1296" w:type="dxa"/>
            <w:tcBorders>
              <w:top w:val="single" w:color="auto" w:sz="4" w:space="0"/>
              <w:left w:val="single" w:color="auto" w:sz="4" w:space="0"/>
              <w:bottom w:val="single" w:color="auto" w:sz="4" w:space="0"/>
              <w:right w:val="single" w:color="auto" w:sz="4" w:space="0"/>
            </w:tcBorders>
            <w:noWrap w:val="0"/>
            <w:vAlign w:val="center"/>
          </w:tcPr>
          <w:p w14:paraId="7463454B">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eastAsia="zh-CN"/>
              </w:rPr>
              <w:t>杰科力数据机器人实训平台软件基础技术学习</w:t>
            </w:r>
          </w:p>
        </w:tc>
        <w:tc>
          <w:tcPr>
            <w:tcW w:w="607" w:type="dxa"/>
            <w:tcBorders>
              <w:top w:val="single" w:color="auto" w:sz="4" w:space="0"/>
              <w:left w:val="single" w:color="auto" w:sz="4" w:space="0"/>
              <w:bottom w:val="single" w:color="auto" w:sz="4" w:space="0"/>
              <w:right w:val="single" w:color="auto" w:sz="4" w:space="0"/>
            </w:tcBorders>
            <w:noWrap w:val="0"/>
            <w:vAlign w:val="center"/>
          </w:tcPr>
          <w:p w14:paraId="72453E39">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c>
          <w:tcPr>
            <w:tcW w:w="594" w:type="dxa"/>
            <w:tcBorders>
              <w:top w:val="single" w:color="auto" w:sz="4" w:space="0"/>
              <w:left w:val="single" w:color="auto" w:sz="4" w:space="0"/>
              <w:bottom w:val="single" w:color="auto" w:sz="4" w:space="0"/>
              <w:right w:val="single" w:color="auto" w:sz="4" w:space="0"/>
            </w:tcBorders>
            <w:noWrap w:val="0"/>
            <w:vAlign w:val="center"/>
          </w:tcPr>
          <w:p w14:paraId="28A88BE9">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w:t>
            </w:r>
          </w:p>
        </w:tc>
        <w:tc>
          <w:tcPr>
            <w:tcW w:w="600" w:type="dxa"/>
            <w:tcBorders>
              <w:top w:val="single" w:color="auto" w:sz="4" w:space="0"/>
              <w:left w:val="single" w:color="auto" w:sz="4" w:space="0"/>
              <w:bottom w:val="single" w:color="auto" w:sz="4" w:space="0"/>
              <w:right w:val="single" w:color="auto" w:sz="4" w:space="0"/>
            </w:tcBorders>
            <w:noWrap w:val="0"/>
            <w:vAlign w:val="center"/>
          </w:tcPr>
          <w:p w14:paraId="2DD7D541">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534" w:type="dxa"/>
            <w:tcBorders>
              <w:left w:val="single" w:color="auto" w:sz="4" w:space="0"/>
              <w:bottom w:val="single" w:color="auto" w:sz="4" w:space="0"/>
              <w:right w:val="single" w:color="auto" w:sz="4" w:space="0"/>
            </w:tcBorders>
            <w:noWrap w:val="0"/>
            <w:vAlign w:val="center"/>
          </w:tcPr>
          <w:p w14:paraId="2F60722C">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489" w:type="dxa"/>
            <w:tcBorders>
              <w:top w:val="single" w:color="auto" w:sz="4" w:space="0"/>
              <w:left w:val="single" w:color="auto" w:sz="4" w:space="0"/>
              <w:bottom w:val="single" w:color="auto" w:sz="4" w:space="0"/>
              <w:right w:val="single" w:color="auto" w:sz="4" w:space="0"/>
            </w:tcBorders>
            <w:noWrap w:val="0"/>
            <w:vAlign w:val="center"/>
          </w:tcPr>
          <w:p w14:paraId="1D44936C">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467" w:type="dxa"/>
            <w:tcBorders>
              <w:top w:val="single" w:color="auto" w:sz="4" w:space="0"/>
              <w:left w:val="single" w:color="auto" w:sz="4" w:space="0"/>
              <w:bottom w:val="single" w:color="auto" w:sz="4" w:space="0"/>
              <w:right w:val="single" w:color="auto" w:sz="4" w:space="0"/>
            </w:tcBorders>
            <w:noWrap w:val="0"/>
            <w:vAlign w:val="center"/>
          </w:tcPr>
          <w:p w14:paraId="23BE1678">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500" w:type="dxa"/>
            <w:tcBorders>
              <w:top w:val="single" w:color="auto" w:sz="4" w:space="0"/>
              <w:left w:val="single" w:color="auto" w:sz="4" w:space="0"/>
              <w:bottom w:val="single" w:color="auto" w:sz="4" w:space="0"/>
              <w:right w:val="single" w:color="auto" w:sz="4" w:space="0"/>
            </w:tcBorders>
            <w:noWrap w:val="0"/>
            <w:vAlign w:val="center"/>
          </w:tcPr>
          <w:p w14:paraId="33FD37FE">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w:t>
            </w:r>
          </w:p>
        </w:tc>
        <w:tc>
          <w:tcPr>
            <w:tcW w:w="500" w:type="dxa"/>
            <w:tcBorders>
              <w:top w:val="single" w:color="auto" w:sz="4" w:space="0"/>
              <w:left w:val="single" w:color="auto" w:sz="4" w:space="0"/>
              <w:bottom w:val="single" w:color="auto" w:sz="4" w:space="0"/>
              <w:right w:val="single" w:color="auto" w:sz="4" w:space="0"/>
            </w:tcBorders>
            <w:noWrap w:val="0"/>
            <w:vAlign w:val="center"/>
          </w:tcPr>
          <w:p w14:paraId="4D580115">
            <w:pPr>
              <w:keepNext w:val="0"/>
              <w:keepLines w:val="0"/>
              <w:pageBreakBefore w:val="0"/>
              <w:kinsoku/>
              <w:wordWrap/>
              <w:overflowPunct/>
              <w:topLinePunct w:val="0"/>
              <w:autoSpaceDE/>
              <w:autoSpaceDN/>
              <w:bidi w:val="0"/>
              <w:adjustRightInd w:val="0"/>
              <w:snapToGrid w:val="0"/>
              <w:spacing w:line="360" w:lineRule="auto"/>
              <w:ind w:right="0"/>
              <w:textAlignment w:val="auto"/>
              <w:rPr>
                <w:rFonts w:hint="eastAsia" w:ascii="宋体" w:hAnsi="宋体" w:eastAsia="宋体" w:cs="宋体"/>
                <w:sz w:val="18"/>
                <w:szCs w:val="18"/>
                <w:lang w:val="en-US" w:eastAsia="zh-CN"/>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528E12E4">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eastAsia="zh-CN"/>
              </w:rPr>
              <w:t>实训平台界面介绍及使用</w:t>
            </w:r>
          </w:p>
        </w:tc>
      </w:tr>
      <w:tr w14:paraId="211CFC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85" w:hRule="atLeast"/>
          <w:jc w:val="center"/>
        </w:trPr>
        <w:tc>
          <w:tcPr>
            <w:tcW w:w="438" w:type="dxa"/>
            <w:tcBorders>
              <w:top w:val="single" w:color="auto" w:sz="4" w:space="0"/>
              <w:left w:val="single" w:color="auto" w:sz="4" w:space="0"/>
              <w:bottom w:val="single" w:color="auto" w:sz="4" w:space="0"/>
              <w:right w:val="single" w:color="auto" w:sz="4" w:space="0"/>
            </w:tcBorders>
            <w:noWrap w:val="0"/>
            <w:vAlign w:val="center"/>
          </w:tcPr>
          <w:p w14:paraId="3C6637D1">
            <w:pPr>
              <w:keepNext w:val="0"/>
              <w:keepLines w:val="0"/>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2</w:t>
            </w:r>
          </w:p>
        </w:tc>
        <w:tc>
          <w:tcPr>
            <w:tcW w:w="1296" w:type="dxa"/>
            <w:tcBorders>
              <w:top w:val="single" w:color="auto" w:sz="4" w:space="0"/>
              <w:left w:val="single" w:color="auto" w:sz="4" w:space="0"/>
              <w:bottom w:val="single" w:color="auto" w:sz="4" w:space="0"/>
              <w:right w:val="single" w:color="auto" w:sz="4" w:space="0"/>
            </w:tcBorders>
            <w:noWrap w:val="0"/>
            <w:vAlign w:val="center"/>
          </w:tcPr>
          <w:p w14:paraId="7532203A">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旅游热荐数据抓取机器人实验</w:t>
            </w:r>
          </w:p>
        </w:tc>
        <w:tc>
          <w:tcPr>
            <w:tcW w:w="607" w:type="dxa"/>
            <w:tcBorders>
              <w:top w:val="single" w:color="auto" w:sz="4" w:space="0"/>
              <w:left w:val="single" w:color="auto" w:sz="4" w:space="0"/>
              <w:bottom w:val="single" w:color="auto" w:sz="4" w:space="0"/>
              <w:right w:val="single" w:color="auto" w:sz="4" w:space="0"/>
            </w:tcBorders>
            <w:noWrap w:val="0"/>
            <w:vAlign w:val="center"/>
          </w:tcPr>
          <w:p w14:paraId="4CE24BC3">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r>
              <w:rPr>
                <w:rFonts w:hint="eastAsia" w:ascii="宋体" w:hAnsi="宋体" w:cs="宋体"/>
                <w:sz w:val="18"/>
                <w:szCs w:val="18"/>
                <w:lang w:val="en-US" w:eastAsia="zh-CN"/>
              </w:rPr>
              <w:t>6</w:t>
            </w:r>
          </w:p>
        </w:tc>
        <w:tc>
          <w:tcPr>
            <w:tcW w:w="594" w:type="dxa"/>
            <w:tcBorders>
              <w:top w:val="single" w:color="auto" w:sz="4" w:space="0"/>
              <w:left w:val="single" w:color="auto" w:sz="4" w:space="0"/>
              <w:bottom w:val="single" w:color="auto" w:sz="4" w:space="0"/>
              <w:right w:val="single" w:color="auto" w:sz="4" w:space="0"/>
            </w:tcBorders>
            <w:noWrap w:val="0"/>
            <w:vAlign w:val="center"/>
          </w:tcPr>
          <w:p w14:paraId="4F66E6A8">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w:t>
            </w:r>
          </w:p>
        </w:tc>
        <w:tc>
          <w:tcPr>
            <w:tcW w:w="600" w:type="dxa"/>
            <w:tcBorders>
              <w:top w:val="single" w:color="auto" w:sz="4" w:space="0"/>
              <w:left w:val="single" w:color="auto" w:sz="4" w:space="0"/>
              <w:bottom w:val="single" w:color="auto" w:sz="4" w:space="0"/>
              <w:right w:val="single" w:color="auto" w:sz="4" w:space="0"/>
            </w:tcBorders>
            <w:noWrap w:val="0"/>
            <w:vAlign w:val="center"/>
          </w:tcPr>
          <w:p w14:paraId="1A5B0ED2">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534" w:type="dxa"/>
            <w:tcBorders>
              <w:top w:val="single" w:color="auto" w:sz="4" w:space="0"/>
              <w:left w:val="single" w:color="auto" w:sz="4" w:space="0"/>
              <w:bottom w:val="single" w:color="auto" w:sz="4" w:space="0"/>
              <w:right w:val="single" w:color="auto" w:sz="4" w:space="0"/>
            </w:tcBorders>
            <w:noWrap w:val="0"/>
            <w:vAlign w:val="center"/>
          </w:tcPr>
          <w:p w14:paraId="63E66F49">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489" w:type="dxa"/>
            <w:tcBorders>
              <w:top w:val="single" w:color="auto" w:sz="4" w:space="0"/>
              <w:left w:val="single" w:color="auto" w:sz="4" w:space="0"/>
              <w:bottom w:val="single" w:color="auto" w:sz="4" w:space="0"/>
              <w:right w:val="single" w:color="auto" w:sz="4" w:space="0"/>
            </w:tcBorders>
            <w:noWrap w:val="0"/>
            <w:vAlign w:val="center"/>
          </w:tcPr>
          <w:p w14:paraId="3D2E3897">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467" w:type="dxa"/>
            <w:tcBorders>
              <w:top w:val="single" w:color="auto" w:sz="4" w:space="0"/>
              <w:left w:val="single" w:color="auto" w:sz="4" w:space="0"/>
              <w:bottom w:val="single" w:color="auto" w:sz="4" w:space="0"/>
              <w:right w:val="single" w:color="auto" w:sz="4" w:space="0"/>
            </w:tcBorders>
            <w:noWrap w:val="0"/>
            <w:vAlign w:val="center"/>
          </w:tcPr>
          <w:p w14:paraId="1B778A36">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500" w:type="dxa"/>
            <w:tcBorders>
              <w:top w:val="single" w:color="auto" w:sz="4" w:space="0"/>
              <w:left w:val="single" w:color="auto" w:sz="4" w:space="0"/>
              <w:bottom w:val="single" w:color="auto" w:sz="4" w:space="0"/>
              <w:right w:val="single" w:color="auto" w:sz="4" w:space="0"/>
            </w:tcBorders>
            <w:noWrap w:val="0"/>
            <w:vAlign w:val="center"/>
          </w:tcPr>
          <w:p w14:paraId="3272A9EA">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w:t>
            </w:r>
          </w:p>
        </w:tc>
        <w:tc>
          <w:tcPr>
            <w:tcW w:w="500" w:type="dxa"/>
            <w:tcBorders>
              <w:top w:val="single" w:color="auto" w:sz="4" w:space="0"/>
              <w:left w:val="single" w:color="auto" w:sz="4" w:space="0"/>
              <w:bottom w:val="single" w:color="auto" w:sz="4" w:space="0"/>
              <w:right w:val="single" w:color="auto" w:sz="4" w:space="0"/>
            </w:tcBorders>
            <w:noWrap w:val="0"/>
            <w:vAlign w:val="center"/>
          </w:tcPr>
          <w:p w14:paraId="33CD7EE0">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7BB2CA91">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18"/>
                <w:szCs w:val="18"/>
                <w:lang w:eastAsia="zh-CN"/>
              </w:rPr>
            </w:pPr>
            <w:r>
              <w:rPr>
                <w:rFonts w:hint="eastAsia" w:ascii="宋体" w:hAnsi="宋体" w:eastAsia="宋体" w:cs="宋体"/>
                <w:sz w:val="18"/>
                <w:szCs w:val="18"/>
              </w:rPr>
              <w:t>通过自动化数据爬虫获取携程网的旅游数据，形成旅游目的地景点信息表。</w:t>
            </w:r>
          </w:p>
        </w:tc>
      </w:tr>
      <w:tr w14:paraId="75CC108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85" w:hRule="atLeast"/>
          <w:jc w:val="center"/>
        </w:trPr>
        <w:tc>
          <w:tcPr>
            <w:tcW w:w="438" w:type="dxa"/>
            <w:tcBorders>
              <w:top w:val="single" w:color="auto" w:sz="4" w:space="0"/>
              <w:left w:val="single" w:color="auto" w:sz="4" w:space="0"/>
              <w:bottom w:val="single" w:color="auto" w:sz="4" w:space="0"/>
              <w:right w:val="single" w:color="auto" w:sz="4" w:space="0"/>
            </w:tcBorders>
            <w:noWrap w:val="0"/>
            <w:vAlign w:val="center"/>
          </w:tcPr>
          <w:p w14:paraId="4893ED7C">
            <w:pPr>
              <w:keepNext w:val="0"/>
              <w:keepLines w:val="0"/>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3</w:t>
            </w:r>
          </w:p>
        </w:tc>
        <w:tc>
          <w:tcPr>
            <w:tcW w:w="1296" w:type="dxa"/>
            <w:tcBorders>
              <w:top w:val="single" w:color="auto" w:sz="4" w:space="0"/>
              <w:left w:val="single" w:color="auto" w:sz="4" w:space="0"/>
              <w:bottom w:val="single" w:color="auto" w:sz="4" w:space="0"/>
              <w:right w:val="single" w:color="auto" w:sz="4" w:space="0"/>
            </w:tcBorders>
            <w:noWrap w:val="0"/>
            <w:vAlign w:val="center"/>
          </w:tcPr>
          <w:p w14:paraId="3933A029">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eastAsia="zh-CN"/>
              </w:rPr>
              <w:t>用户画像数据抓取机器人实验</w:t>
            </w:r>
          </w:p>
        </w:tc>
        <w:tc>
          <w:tcPr>
            <w:tcW w:w="607" w:type="dxa"/>
            <w:tcBorders>
              <w:top w:val="single" w:color="auto" w:sz="4" w:space="0"/>
              <w:left w:val="single" w:color="auto" w:sz="4" w:space="0"/>
              <w:bottom w:val="single" w:color="auto" w:sz="4" w:space="0"/>
              <w:right w:val="single" w:color="auto" w:sz="4" w:space="0"/>
            </w:tcBorders>
            <w:noWrap w:val="0"/>
            <w:vAlign w:val="center"/>
          </w:tcPr>
          <w:p w14:paraId="2A2CBBA6">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r>
              <w:rPr>
                <w:rFonts w:hint="eastAsia" w:ascii="宋体" w:hAnsi="宋体" w:cs="宋体"/>
                <w:sz w:val="18"/>
                <w:szCs w:val="18"/>
                <w:lang w:val="en-US" w:eastAsia="zh-CN"/>
              </w:rPr>
              <w:t>6</w:t>
            </w:r>
          </w:p>
        </w:tc>
        <w:tc>
          <w:tcPr>
            <w:tcW w:w="594" w:type="dxa"/>
            <w:tcBorders>
              <w:top w:val="single" w:color="auto" w:sz="4" w:space="0"/>
              <w:left w:val="single" w:color="auto" w:sz="4" w:space="0"/>
              <w:bottom w:val="single" w:color="auto" w:sz="4" w:space="0"/>
              <w:right w:val="single" w:color="auto" w:sz="4" w:space="0"/>
            </w:tcBorders>
            <w:noWrap w:val="0"/>
            <w:vAlign w:val="center"/>
          </w:tcPr>
          <w:p w14:paraId="0A961D14">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w:t>
            </w:r>
          </w:p>
        </w:tc>
        <w:tc>
          <w:tcPr>
            <w:tcW w:w="600" w:type="dxa"/>
            <w:tcBorders>
              <w:top w:val="single" w:color="auto" w:sz="4" w:space="0"/>
              <w:left w:val="single" w:color="auto" w:sz="4" w:space="0"/>
              <w:bottom w:val="single" w:color="auto" w:sz="4" w:space="0"/>
              <w:right w:val="single" w:color="auto" w:sz="4" w:space="0"/>
            </w:tcBorders>
            <w:noWrap w:val="0"/>
            <w:vAlign w:val="center"/>
          </w:tcPr>
          <w:p w14:paraId="5100226E">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534" w:type="dxa"/>
            <w:tcBorders>
              <w:top w:val="single" w:color="auto" w:sz="4" w:space="0"/>
              <w:left w:val="single" w:color="auto" w:sz="4" w:space="0"/>
              <w:bottom w:val="single" w:color="auto" w:sz="4" w:space="0"/>
              <w:right w:val="single" w:color="auto" w:sz="4" w:space="0"/>
            </w:tcBorders>
            <w:noWrap w:val="0"/>
            <w:vAlign w:val="center"/>
          </w:tcPr>
          <w:p w14:paraId="3EBDB5BD">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489" w:type="dxa"/>
            <w:tcBorders>
              <w:top w:val="single" w:color="auto" w:sz="4" w:space="0"/>
              <w:left w:val="single" w:color="auto" w:sz="4" w:space="0"/>
              <w:bottom w:val="single" w:color="auto" w:sz="4" w:space="0"/>
              <w:right w:val="single" w:color="auto" w:sz="4" w:space="0"/>
            </w:tcBorders>
            <w:noWrap w:val="0"/>
            <w:vAlign w:val="center"/>
          </w:tcPr>
          <w:p w14:paraId="4D55FC29">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467" w:type="dxa"/>
            <w:tcBorders>
              <w:top w:val="single" w:color="auto" w:sz="4" w:space="0"/>
              <w:left w:val="single" w:color="auto" w:sz="4" w:space="0"/>
              <w:bottom w:val="single" w:color="auto" w:sz="4" w:space="0"/>
              <w:right w:val="single" w:color="auto" w:sz="4" w:space="0"/>
            </w:tcBorders>
            <w:noWrap w:val="0"/>
            <w:vAlign w:val="center"/>
          </w:tcPr>
          <w:p w14:paraId="58A8BA18">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500" w:type="dxa"/>
            <w:tcBorders>
              <w:top w:val="single" w:color="auto" w:sz="4" w:space="0"/>
              <w:left w:val="single" w:color="auto" w:sz="4" w:space="0"/>
              <w:bottom w:val="single" w:color="auto" w:sz="4" w:space="0"/>
              <w:right w:val="single" w:color="auto" w:sz="4" w:space="0"/>
            </w:tcBorders>
            <w:noWrap w:val="0"/>
            <w:vAlign w:val="center"/>
          </w:tcPr>
          <w:p w14:paraId="3CABC30A">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w:t>
            </w:r>
          </w:p>
        </w:tc>
        <w:tc>
          <w:tcPr>
            <w:tcW w:w="500" w:type="dxa"/>
            <w:tcBorders>
              <w:top w:val="single" w:color="auto" w:sz="4" w:space="0"/>
              <w:left w:val="single" w:color="auto" w:sz="4" w:space="0"/>
              <w:bottom w:val="single" w:color="auto" w:sz="4" w:space="0"/>
              <w:right w:val="single" w:color="auto" w:sz="4" w:space="0"/>
            </w:tcBorders>
            <w:noWrap w:val="0"/>
            <w:vAlign w:val="center"/>
          </w:tcPr>
          <w:p w14:paraId="43ECB128">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1069731B">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18"/>
                <w:szCs w:val="18"/>
                <w:lang w:val="en-US" w:eastAsia="zh-CN"/>
              </w:rPr>
            </w:pPr>
            <w:r>
              <w:rPr>
                <w:rFonts w:hint="eastAsia" w:ascii="宋体" w:hAnsi="宋体" w:eastAsia="宋体" w:cs="宋体"/>
                <w:sz w:val="18"/>
                <w:szCs w:val="18"/>
              </w:rPr>
              <w:t>用户画像数据分析机器人可以通过收集客户地域分布等客户画像的维度和度量指标汇总数据，形成用户画像的报表结果。</w:t>
            </w:r>
          </w:p>
        </w:tc>
      </w:tr>
      <w:tr w14:paraId="6FEAC5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85" w:hRule="atLeast"/>
          <w:jc w:val="center"/>
        </w:trPr>
        <w:tc>
          <w:tcPr>
            <w:tcW w:w="438" w:type="dxa"/>
            <w:tcBorders>
              <w:top w:val="single" w:color="auto" w:sz="4" w:space="0"/>
              <w:left w:val="single" w:color="auto" w:sz="4" w:space="0"/>
              <w:bottom w:val="single" w:color="auto" w:sz="4" w:space="0"/>
              <w:right w:val="single" w:color="auto" w:sz="4" w:space="0"/>
            </w:tcBorders>
            <w:noWrap w:val="0"/>
            <w:vAlign w:val="center"/>
          </w:tcPr>
          <w:p w14:paraId="2EF416B0">
            <w:pPr>
              <w:keepNext w:val="0"/>
              <w:keepLines w:val="0"/>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4</w:t>
            </w:r>
          </w:p>
        </w:tc>
        <w:tc>
          <w:tcPr>
            <w:tcW w:w="1296" w:type="dxa"/>
            <w:tcBorders>
              <w:top w:val="single" w:color="auto" w:sz="4" w:space="0"/>
              <w:left w:val="single" w:color="auto" w:sz="4" w:space="0"/>
              <w:bottom w:val="single" w:color="auto" w:sz="4" w:space="0"/>
              <w:right w:val="single" w:color="auto" w:sz="4" w:space="0"/>
            </w:tcBorders>
            <w:noWrap w:val="0"/>
            <w:vAlign w:val="center"/>
          </w:tcPr>
          <w:p w14:paraId="2BEA1F6B">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eastAsia="zh-CN"/>
              </w:rPr>
              <w:t>地方美食热点数据抓取机器人实验</w:t>
            </w:r>
          </w:p>
        </w:tc>
        <w:tc>
          <w:tcPr>
            <w:tcW w:w="607" w:type="dxa"/>
            <w:tcBorders>
              <w:top w:val="single" w:color="auto" w:sz="4" w:space="0"/>
              <w:left w:val="single" w:color="auto" w:sz="4" w:space="0"/>
              <w:bottom w:val="single" w:color="auto" w:sz="4" w:space="0"/>
              <w:right w:val="single" w:color="auto" w:sz="4" w:space="0"/>
            </w:tcBorders>
            <w:noWrap w:val="0"/>
            <w:vAlign w:val="center"/>
          </w:tcPr>
          <w:p w14:paraId="6A3A5416">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r>
              <w:rPr>
                <w:rFonts w:hint="eastAsia" w:ascii="宋体" w:hAnsi="宋体" w:cs="宋体"/>
                <w:sz w:val="18"/>
                <w:szCs w:val="18"/>
                <w:lang w:val="en-US" w:eastAsia="zh-CN"/>
              </w:rPr>
              <w:t>6</w:t>
            </w:r>
          </w:p>
        </w:tc>
        <w:tc>
          <w:tcPr>
            <w:tcW w:w="594" w:type="dxa"/>
            <w:tcBorders>
              <w:top w:val="single" w:color="auto" w:sz="4" w:space="0"/>
              <w:left w:val="single" w:color="auto" w:sz="4" w:space="0"/>
              <w:bottom w:val="single" w:color="auto" w:sz="4" w:space="0"/>
              <w:right w:val="single" w:color="auto" w:sz="4" w:space="0"/>
            </w:tcBorders>
            <w:noWrap w:val="0"/>
            <w:vAlign w:val="center"/>
          </w:tcPr>
          <w:p w14:paraId="34EC63FE">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w:t>
            </w:r>
          </w:p>
        </w:tc>
        <w:tc>
          <w:tcPr>
            <w:tcW w:w="600" w:type="dxa"/>
            <w:tcBorders>
              <w:top w:val="single" w:color="auto" w:sz="4" w:space="0"/>
              <w:left w:val="single" w:color="auto" w:sz="4" w:space="0"/>
              <w:bottom w:val="single" w:color="auto" w:sz="4" w:space="0"/>
              <w:right w:val="single" w:color="auto" w:sz="4" w:space="0"/>
            </w:tcBorders>
            <w:noWrap w:val="0"/>
            <w:vAlign w:val="center"/>
          </w:tcPr>
          <w:p w14:paraId="6D4C4F11">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534" w:type="dxa"/>
            <w:tcBorders>
              <w:top w:val="single" w:color="auto" w:sz="4" w:space="0"/>
              <w:left w:val="single" w:color="auto" w:sz="4" w:space="0"/>
              <w:bottom w:val="single" w:color="auto" w:sz="4" w:space="0"/>
              <w:right w:val="single" w:color="auto" w:sz="4" w:space="0"/>
            </w:tcBorders>
            <w:noWrap w:val="0"/>
            <w:vAlign w:val="center"/>
          </w:tcPr>
          <w:p w14:paraId="490F76E8">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489" w:type="dxa"/>
            <w:tcBorders>
              <w:top w:val="single" w:color="auto" w:sz="4" w:space="0"/>
              <w:left w:val="single" w:color="auto" w:sz="4" w:space="0"/>
              <w:bottom w:val="single" w:color="auto" w:sz="4" w:space="0"/>
              <w:right w:val="single" w:color="auto" w:sz="4" w:space="0"/>
            </w:tcBorders>
            <w:noWrap w:val="0"/>
            <w:vAlign w:val="center"/>
          </w:tcPr>
          <w:p w14:paraId="2BA0BDA8">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467" w:type="dxa"/>
            <w:tcBorders>
              <w:top w:val="single" w:color="auto" w:sz="4" w:space="0"/>
              <w:left w:val="single" w:color="auto" w:sz="4" w:space="0"/>
              <w:bottom w:val="single" w:color="auto" w:sz="4" w:space="0"/>
              <w:right w:val="single" w:color="auto" w:sz="4" w:space="0"/>
            </w:tcBorders>
            <w:noWrap w:val="0"/>
            <w:vAlign w:val="center"/>
          </w:tcPr>
          <w:p w14:paraId="27C254E7">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500" w:type="dxa"/>
            <w:tcBorders>
              <w:top w:val="single" w:color="auto" w:sz="4" w:space="0"/>
              <w:left w:val="single" w:color="auto" w:sz="4" w:space="0"/>
              <w:bottom w:val="single" w:color="auto" w:sz="4" w:space="0"/>
              <w:right w:val="single" w:color="auto" w:sz="4" w:space="0"/>
            </w:tcBorders>
            <w:noWrap w:val="0"/>
            <w:vAlign w:val="center"/>
          </w:tcPr>
          <w:p w14:paraId="6D2F7C49">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w:t>
            </w:r>
          </w:p>
        </w:tc>
        <w:tc>
          <w:tcPr>
            <w:tcW w:w="500" w:type="dxa"/>
            <w:tcBorders>
              <w:top w:val="single" w:color="auto" w:sz="4" w:space="0"/>
              <w:left w:val="single" w:color="auto" w:sz="4" w:space="0"/>
              <w:bottom w:val="single" w:color="auto" w:sz="4" w:space="0"/>
              <w:right w:val="single" w:color="auto" w:sz="4" w:space="0"/>
            </w:tcBorders>
            <w:noWrap w:val="0"/>
            <w:vAlign w:val="center"/>
          </w:tcPr>
          <w:p w14:paraId="0EBB9A2F">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0870317E">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18"/>
                <w:szCs w:val="18"/>
                <w:lang w:val="en-US" w:eastAsia="zh-CN"/>
              </w:rPr>
            </w:pPr>
            <w:r>
              <w:rPr>
                <w:rFonts w:hint="eastAsia" w:ascii="宋体" w:hAnsi="宋体" w:eastAsia="宋体" w:cs="宋体"/>
                <w:sz w:val="18"/>
                <w:szCs w:val="18"/>
              </w:rPr>
              <w:t>机器人通过旅游网站及查询条件关键词，利用数据爬虫，抓取当地美食信息，形成地方美食信息数据表。</w:t>
            </w:r>
          </w:p>
        </w:tc>
      </w:tr>
      <w:tr w14:paraId="45F66C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85" w:hRule="atLeast"/>
          <w:jc w:val="center"/>
        </w:trPr>
        <w:tc>
          <w:tcPr>
            <w:tcW w:w="438" w:type="dxa"/>
            <w:tcBorders>
              <w:top w:val="single" w:color="auto" w:sz="4" w:space="0"/>
              <w:left w:val="single" w:color="auto" w:sz="4" w:space="0"/>
              <w:bottom w:val="single" w:color="auto" w:sz="4" w:space="0"/>
              <w:right w:val="single" w:color="auto" w:sz="4" w:space="0"/>
            </w:tcBorders>
            <w:noWrap w:val="0"/>
            <w:vAlign w:val="center"/>
          </w:tcPr>
          <w:p w14:paraId="33B591A4">
            <w:pPr>
              <w:keepNext w:val="0"/>
              <w:keepLines w:val="0"/>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w:t>
            </w:r>
          </w:p>
        </w:tc>
        <w:tc>
          <w:tcPr>
            <w:tcW w:w="1296" w:type="dxa"/>
            <w:tcBorders>
              <w:top w:val="single" w:color="auto" w:sz="4" w:space="0"/>
              <w:left w:val="single" w:color="auto" w:sz="4" w:space="0"/>
              <w:bottom w:val="single" w:color="auto" w:sz="4" w:space="0"/>
              <w:right w:val="single" w:color="auto" w:sz="4" w:space="0"/>
            </w:tcBorders>
            <w:noWrap w:val="0"/>
            <w:vAlign w:val="center"/>
          </w:tcPr>
          <w:p w14:paraId="77B01B84">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旅游笔记数据抓取机器人实验</w:t>
            </w:r>
          </w:p>
        </w:tc>
        <w:tc>
          <w:tcPr>
            <w:tcW w:w="607" w:type="dxa"/>
            <w:tcBorders>
              <w:top w:val="single" w:color="auto" w:sz="4" w:space="0"/>
              <w:left w:val="single" w:color="auto" w:sz="4" w:space="0"/>
              <w:bottom w:val="single" w:color="auto" w:sz="4" w:space="0"/>
              <w:right w:val="single" w:color="auto" w:sz="4" w:space="0"/>
            </w:tcBorders>
            <w:noWrap w:val="0"/>
            <w:vAlign w:val="center"/>
          </w:tcPr>
          <w:p w14:paraId="256234C1">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r>
              <w:rPr>
                <w:rFonts w:hint="eastAsia" w:ascii="宋体" w:hAnsi="宋体" w:cs="宋体"/>
                <w:sz w:val="18"/>
                <w:szCs w:val="18"/>
                <w:lang w:val="en-US" w:eastAsia="zh-CN"/>
              </w:rPr>
              <w:t>6</w:t>
            </w:r>
          </w:p>
        </w:tc>
        <w:tc>
          <w:tcPr>
            <w:tcW w:w="594" w:type="dxa"/>
            <w:tcBorders>
              <w:top w:val="single" w:color="auto" w:sz="4" w:space="0"/>
              <w:left w:val="single" w:color="auto" w:sz="4" w:space="0"/>
              <w:bottom w:val="single" w:color="auto" w:sz="4" w:space="0"/>
              <w:right w:val="single" w:color="auto" w:sz="4" w:space="0"/>
            </w:tcBorders>
            <w:noWrap w:val="0"/>
            <w:vAlign w:val="center"/>
          </w:tcPr>
          <w:p w14:paraId="39269D7C">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w:t>
            </w:r>
          </w:p>
        </w:tc>
        <w:tc>
          <w:tcPr>
            <w:tcW w:w="600" w:type="dxa"/>
            <w:tcBorders>
              <w:top w:val="single" w:color="auto" w:sz="4" w:space="0"/>
              <w:left w:val="single" w:color="auto" w:sz="4" w:space="0"/>
              <w:bottom w:val="single" w:color="auto" w:sz="4" w:space="0"/>
              <w:right w:val="single" w:color="auto" w:sz="4" w:space="0"/>
            </w:tcBorders>
            <w:noWrap w:val="0"/>
            <w:vAlign w:val="center"/>
          </w:tcPr>
          <w:p w14:paraId="3090D00F">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534" w:type="dxa"/>
            <w:tcBorders>
              <w:top w:val="single" w:color="auto" w:sz="4" w:space="0"/>
              <w:left w:val="single" w:color="auto" w:sz="4" w:space="0"/>
              <w:bottom w:val="single" w:color="auto" w:sz="4" w:space="0"/>
              <w:right w:val="single" w:color="auto" w:sz="4" w:space="0"/>
            </w:tcBorders>
            <w:noWrap w:val="0"/>
            <w:vAlign w:val="center"/>
          </w:tcPr>
          <w:p w14:paraId="605ABD2F">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489" w:type="dxa"/>
            <w:tcBorders>
              <w:top w:val="single" w:color="auto" w:sz="4" w:space="0"/>
              <w:left w:val="single" w:color="auto" w:sz="4" w:space="0"/>
              <w:bottom w:val="single" w:color="auto" w:sz="4" w:space="0"/>
              <w:right w:val="single" w:color="auto" w:sz="4" w:space="0"/>
            </w:tcBorders>
            <w:noWrap w:val="0"/>
            <w:vAlign w:val="center"/>
          </w:tcPr>
          <w:p w14:paraId="56C96AEC">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467" w:type="dxa"/>
            <w:tcBorders>
              <w:top w:val="single" w:color="auto" w:sz="4" w:space="0"/>
              <w:left w:val="single" w:color="auto" w:sz="4" w:space="0"/>
              <w:bottom w:val="single" w:color="auto" w:sz="4" w:space="0"/>
              <w:right w:val="single" w:color="auto" w:sz="4" w:space="0"/>
            </w:tcBorders>
            <w:noWrap w:val="0"/>
            <w:vAlign w:val="center"/>
          </w:tcPr>
          <w:p w14:paraId="2AA45349">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500" w:type="dxa"/>
            <w:tcBorders>
              <w:top w:val="single" w:color="auto" w:sz="4" w:space="0"/>
              <w:left w:val="single" w:color="auto" w:sz="4" w:space="0"/>
              <w:bottom w:val="single" w:color="auto" w:sz="4" w:space="0"/>
              <w:right w:val="single" w:color="auto" w:sz="4" w:space="0"/>
            </w:tcBorders>
            <w:noWrap w:val="0"/>
            <w:vAlign w:val="center"/>
          </w:tcPr>
          <w:p w14:paraId="3A8AA7F8">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w:t>
            </w:r>
          </w:p>
        </w:tc>
        <w:tc>
          <w:tcPr>
            <w:tcW w:w="500" w:type="dxa"/>
            <w:tcBorders>
              <w:top w:val="single" w:color="auto" w:sz="4" w:space="0"/>
              <w:left w:val="single" w:color="auto" w:sz="4" w:space="0"/>
              <w:bottom w:val="single" w:color="auto" w:sz="4" w:space="0"/>
              <w:right w:val="single" w:color="auto" w:sz="4" w:space="0"/>
            </w:tcBorders>
            <w:noWrap w:val="0"/>
            <w:vAlign w:val="center"/>
          </w:tcPr>
          <w:p w14:paraId="54DCD2DA">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68FBD62F">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18"/>
                <w:szCs w:val="18"/>
                <w:lang w:eastAsia="zh-CN"/>
              </w:rPr>
            </w:pPr>
            <w:r>
              <w:rPr>
                <w:rFonts w:hint="eastAsia" w:ascii="宋体" w:hAnsi="宋体" w:eastAsia="宋体" w:cs="宋体"/>
                <w:sz w:val="18"/>
                <w:szCs w:val="18"/>
              </w:rPr>
              <w:t>旅游笔记数据抓取机器人，通过自动获取指定搜索词条的笔记，分析笔记类型以及提取笔记话题，总结热门话题以及热门笔记类型</w:t>
            </w:r>
          </w:p>
        </w:tc>
      </w:tr>
      <w:tr w14:paraId="4775D3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00" w:hRule="atLeast"/>
          <w:jc w:val="center"/>
        </w:trPr>
        <w:tc>
          <w:tcPr>
            <w:tcW w:w="438" w:type="dxa"/>
            <w:tcBorders>
              <w:top w:val="single" w:color="auto" w:sz="4" w:space="0"/>
              <w:left w:val="single" w:color="auto" w:sz="4" w:space="0"/>
              <w:bottom w:val="single" w:color="auto" w:sz="4" w:space="0"/>
              <w:right w:val="single" w:color="auto" w:sz="4" w:space="0"/>
            </w:tcBorders>
            <w:noWrap w:val="0"/>
            <w:vAlign w:val="center"/>
          </w:tcPr>
          <w:p w14:paraId="2D6AF87F">
            <w:pPr>
              <w:keepNext w:val="0"/>
              <w:keepLines w:val="0"/>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6</w:t>
            </w:r>
          </w:p>
        </w:tc>
        <w:tc>
          <w:tcPr>
            <w:tcW w:w="1296" w:type="dxa"/>
            <w:tcBorders>
              <w:top w:val="single" w:color="auto" w:sz="4" w:space="0"/>
              <w:left w:val="single" w:color="auto" w:sz="4" w:space="0"/>
              <w:bottom w:val="single" w:color="auto" w:sz="4" w:space="0"/>
              <w:right w:val="single" w:color="auto" w:sz="4" w:space="0"/>
            </w:tcBorders>
            <w:noWrap w:val="0"/>
            <w:vAlign w:val="center"/>
          </w:tcPr>
          <w:p w14:paraId="2204FC31">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18"/>
                <w:szCs w:val="18"/>
                <w:lang w:val="en-US" w:eastAsia="zh-CN"/>
              </w:rPr>
            </w:pPr>
            <w:r>
              <w:rPr>
                <w:rFonts w:hint="eastAsia" w:ascii="宋体" w:hAnsi="宋体" w:eastAsia="宋体" w:cs="宋体"/>
                <w:sz w:val="18"/>
                <w:szCs w:val="18"/>
              </w:rPr>
              <w:t>基于游客画像的景区精准营销研究</w:t>
            </w:r>
            <w:r>
              <w:rPr>
                <w:rFonts w:hint="eastAsia" w:ascii="宋体" w:hAnsi="宋体" w:eastAsia="宋体" w:cs="宋体"/>
                <w:sz w:val="18"/>
                <w:szCs w:val="18"/>
                <w:lang w:eastAsia="zh-CN"/>
              </w:rPr>
              <w:t>-以</w:t>
            </w:r>
            <w:r>
              <w:rPr>
                <w:rFonts w:hint="eastAsia" w:ascii="宋体" w:hAnsi="宋体" w:eastAsia="宋体" w:cs="宋体"/>
                <w:sz w:val="18"/>
                <w:szCs w:val="18"/>
              </w:rPr>
              <w:t>四川峨眉山景区为例</w:t>
            </w:r>
          </w:p>
        </w:tc>
        <w:tc>
          <w:tcPr>
            <w:tcW w:w="607" w:type="dxa"/>
            <w:tcBorders>
              <w:top w:val="single" w:color="auto" w:sz="4" w:space="0"/>
              <w:left w:val="single" w:color="auto" w:sz="4" w:space="0"/>
              <w:bottom w:val="single" w:color="auto" w:sz="4" w:space="0"/>
              <w:right w:val="single" w:color="auto" w:sz="4" w:space="0"/>
            </w:tcBorders>
            <w:noWrap w:val="0"/>
            <w:vAlign w:val="center"/>
          </w:tcPr>
          <w:p w14:paraId="348F5AF3">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r>
              <w:rPr>
                <w:rFonts w:hint="eastAsia" w:ascii="宋体" w:hAnsi="宋体" w:cs="宋体"/>
                <w:sz w:val="18"/>
                <w:szCs w:val="18"/>
                <w:lang w:val="en-US" w:eastAsia="zh-CN"/>
              </w:rPr>
              <w:t>8</w:t>
            </w:r>
          </w:p>
        </w:tc>
        <w:tc>
          <w:tcPr>
            <w:tcW w:w="594" w:type="dxa"/>
            <w:tcBorders>
              <w:top w:val="single" w:color="auto" w:sz="4" w:space="0"/>
              <w:left w:val="single" w:color="auto" w:sz="4" w:space="0"/>
              <w:bottom w:val="single" w:color="auto" w:sz="4" w:space="0"/>
              <w:right w:val="single" w:color="auto" w:sz="4" w:space="0"/>
            </w:tcBorders>
            <w:noWrap w:val="0"/>
            <w:vAlign w:val="center"/>
          </w:tcPr>
          <w:p w14:paraId="764038F7">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w:t>
            </w:r>
          </w:p>
        </w:tc>
        <w:tc>
          <w:tcPr>
            <w:tcW w:w="600" w:type="dxa"/>
            <w:tcBorders>
              <w:top w:val="single" w:color="auto" w:sz="4" w:space="0"/>
              <w:left w:val="single" w:color="auto" w:sz="4" w:space="0"/>
              <w:bottom w:val="single" w:color="auto" w:sz="4" w:space="0"/>
              <w:right w:val="single" w:color="auto" w:sz="4" w:space="0"/>
            </w:tcBorders>
            <w:noWrap w:val="0"/>
            <w:vAlign w:val="center"/>
          </w:tcPr>
          <w:p w14:paraId="24351EBB">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534" w:type="dxa"/>
            <w:tcBorders>
              <w:top w:val="single" w:color="auto" w:sz="4" w:space="0"/>
              <w:left w:val="single" w:color="auto" w:sz="4" w:space="0"/>
              <w:bottom w:val="single" w:color="auto" w:sz="4" w:space="0"/>
              <w:right w:val="single" w:color="auto" w:sz="4" w:space="0"/>
            </w:tcBorders>
            <w:noWrap w:val="0"/>
            <w:vAlign w:val="center"/>
          </w:tcPr>
          <w:p w14:paraId="1429706E">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489" w:type="dxa"/>
            <w:tcBorders>
              <w:top w:val="single" w:color="auto" w:sz="4" w:space="0"/>
              <w:left w:val="single" w:color="auto" w:sz="4" w:space="0"/>
              <w:bottom w:val="single" w:color="auto" w:sz="4" w:space="0"/>
              <w:right w:val="single" w:color="auto" w:sz="4" w:space="0"/>
            </w:tcBorders>
            <w:noWrap w:val="0"/>
            <w:vAlign w:val="center"/>
          </w:tcPr>
          <w:p w14:paraId="047191B2">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467" w:type="dxa"/>
            <w:tcBorders>
              <w:top w:val="single" w:color="auto" w:sz="4" w:space="0"/>
              <w:left w:val="single" w:color="auto" w:sz="4" w:space="0"/>
              <w:bottom w:val="single" w:color="auto" w:sz="4" w:space="0"/>
              <w:right w:val="single" w:color="auto" w:sz="4" w:space="0"/>
            </w:tcBorders>
            <w:noWrap w:val="0"/>
            <w:vAlign w:val="center"/>
          </w:tcPr>
          <w:p w14:paraId="16AFBD75">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500" w:type="dxa"/>
            <w:tcBorders>
              <w:top w:val="single" w:color="auto" w:sz="4" w:space="0"/>
              <w:left w:val="single" w:color="auto" w:sz="4" w:space="0"/>
              <w:bottom w:val="single" w:color="auto" w:sz="4" w:space="0"/>
              <w:right w:val="single" w:color="auto" w:sz="4" w:space="0"/>
            </w:tcBorders>
            <w:noWrap w:val="0"/>
            <w:vAlign w:val="center"/>
          </w:tcPr>
          <w:p w14:paraId="597B74C0">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w:t>
            </w:r>
          </w:p>
        </w:tc>
        <w:tc>
          <w:tcPr>
            <w:tcW w:w="500" w:type="dxa"/>
            <w:tcBorders>
              <w:top w:val="single" w:color="auto" w:sz="4" w:space="0"/>
              <w:left w:val="single" w:color="auto" w:sz="4" w:space="0"/>
              <w:bottom w:val="single" w:color="auto" w:sz="4" w:space="0"/>
              <w:right w:val="single" w:color="auto" w:sz="4" w:space="0"/>
            </w:tcBorders>
            <w:noWrap w:val="0"/>
            <w:vAlign w:val="center"/>
          </w:tcPr>
          <w:p w14:paraId="0C43FAA6">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4DABEDF0">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18"/>
                <w:szCs w:val="18"/>
                <w:lang w:val="en-US" w:eastAsia="zh-CN"/>
              </w:rPr>
            </w:pPr>
            <w:r>
              <w:rPr>
                <w:rFonts w:hint="eastAsia" w:ascii="宋体" w:hAnsi="宋体" w:eastAsia="宋体" w:cs="宋体"/>
                <w:sz w:val="18"/>
                <w:szCs w:val="18"/>
              </w:rPr>
              <w:t>基于文本数据挖掘分析旅游业游客用户画像，从而针对吸引客户</w:t>
            </w:r>
          </w:p>
        </w:tc>
      </w:tr>
      <w:tr w14:paraId="4EAD4A7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00" w:hRule="atLeast"/>
          <w:jc w:val="center"/>
        </w:trPr>
        <w:tc>
          <w:tcPr>
            <w:tcW w:w="438" w:type="dxa"/>
            <w:tcBorders>
              <w:top w:val="single" w:color="auto" w:sz="4" w:space="0"/>
              <w:left w:val="single" w:color="auto" w:sz="4" w:space="0"/>
              <w:bottom w:val="single" w:color="auto" w:sz="4" w:space="0"/>
              <w:right w:val="single" w:color="auto" w:sz="4" w:space="0"/>
            </w:tcBorders>
            <w:noWrap w:val="0"/>
            <w:vAlign w:val="center"/>
          </w:tcPr>
          <w:p w14:paraId="61B6FCBB">
            <w:pPr>
              <w:keepNext w:val="0"/>
              <w:keepLines w:val="0"/>
              <w:pageBreakBefore w:val="0"/>
              <w:kinsoku/>
              <w:wordWrap/>
              <w:overflowPunct/>
              <w:topLinePunct w:val="0"/>
              <w:autoSpaceDE/>
              <w:autoSpaceDN/>
              <w:bidi w:val="0"/>
              <w:adjustRightInd w:val="0"/>
              <w:snapToGrid w:val="0"/>
              <w:spacing w:line="360" w:lineRule="auto"/>
              <w:ind w:right="0"/>
              <w:jc w:val="center"/>
              <w:textAlignment w:val="auto"/>
              <w:rPr>
                <w:rFonts w:hint="default" w:ascii="宋体" w:hAnsi="宋体" w:eastAsia="宋体" w:cs="宋体"/>
                <w:sz w:val="18"/>
                <w:szCs w:val="18"/>
                <w:lang w:val="en-US" w:eastAsia="zh-CN"/>
              </w:rPr>
            </w:pPr>
            <w:r>
              <w:rPr>
                <w:rFonts w:hint="eastAsia" w:ascii="宋体" w:hAnsi="宋体" w:cs="宋体"/>
                <w:sz w:val="18"/>
                <w:szCs w:val="18"/>
                <w:lang w:val="en-US" w:eastAsia="zh-CN"/>
              </w:rPr>
              <w:t>7</w:t>
            </w:r>
          </w:p>
        </w:tc>
        <w:tc>
          <w:tcPr>
            <w:tcW w:w="1296" w:type="dxa"/>
            <w:tcBorders>
              <w:top w:val="single" w:color="auto" w:sz="4" w:space="0"/>
              <w:left w:val="single" w:color="auto" w:sz="4" w:space="0"/>
              <w:bottom w:val="single" w:color="auto" w:sz="4" w:space="0"/>
              <w:right w:val="single" w:color="auto" w:sz="4" w:space="0"/>
            </w:tcBorders>
            <w:noWrap w:val="0"/>
            <w:vAlign w:val="center"/>
          </w:tcPr>
          <w:p w14:paraId="2DD0951C">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cs="宋体"/>
                <w:sz w:val="18"/>
                <w:szCs w:val="18"/>
              </w:rPr>
            </w:pPr>
            <w:r>
              <w:rPr>
                <w:rFonts w:hint="eastAsia" w:ascii="宋体" w:hAnsi="宋体" w:eastAsia="宋体" w:cs="宋体"/>
                <w:sz w:val="18"/>
                <w:szCs w:val="18"/>
              </w:rPr>
              <w:t>基于文本挖掘的淘宝休闲零食潜在需求分析</w:t>
            </w:r>
          </w:p>
        </w:tc>
        <w:tc>
          <w:tcPr>
            <w:tcW w:w="60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FF43962">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r>
              <w:rPr>
                <w:rFonts w:hint="eastAsia" w:ascii="宋体" w:hAnsi="宋体" w:cs="宋体"/>
                <w:sz w:val="18"/>
                <w:szCs w:val="18"/>
                <w:lang w:val="en-US" w:eastAsia="zh-CN"/>
              </w:rPr>
              <w:t>8</w:t>
            </w:r>
          </w:p>
        </w:tc>
        <w:tc>
          <w:tcPr>
            <w:tcW w:w="59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B19ED03">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w:t>
            </w:r>
          </w:p>
        </w:tc>
        <w:tc>
          <w:tcPr>
            <w:tcW w:w="60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56DA620">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53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CA2FF3F">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489"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D5B8E77">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46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E8EDEF1">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50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A73926D">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w:t>
            </w:r>
          </w:p>
        </w:tc>
        <w:tc>
          <w:tcPr>
            <w:tcW w:w="50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74AFE4F">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267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BA99955">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18"/>
                <w:szCs w:val="18"/>
                <w:lang w:val="en-US" w:eastAsia="zh-CN"/>
              </w:rPr>
            </w:pPr>
            <w:r>
              <w:rPr>
                <w:rFonts w:hint="eastAsia" w:ascii="宋体" w:hAnsi="宋体" w:eastAsia="宋体" w:cs="宋体"/>
                <w:sz w:val="18"/>
                <w:szCs w:val="18"/>
              </w:rPr>
              <w:t>通过文本挖掘技术分析了淘宝平台上休闲零食的在线评论，以了解消费者的消费偏好。研究收集并处理了大量评论数据，进行了语义和情感分析，提取了消费者对口味、品质、物流服务和包装的关注点，并提出了相应的商家改进建议</w:t>
            </w:r>
          </w:p>
        </w:tc>
      </w:tr>
      <w:tr w14:paraId="0D0A89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00" w:hRule="atLeast"/>
          <w:jc w:val="center"/>
        </w:trPr>
        <w:tc>
          <w:tcPr>
            <w:tcW w:w="438" w:type="dxa"/>
            <w:tcBorders>
              <w:top w:val="single" w:color="auto" w:sz="4" w:space="0"/>
              <w:left w:val="single" w:color="auto" w:sz="4" w:space="0"/>
              <w:bottom w:val="single" w:color="auto" w:sz="4" w:space="0"/>
              <w:right w:val="single" w:color="auto" w:sz="4" w:space="0"/>
            </w:tcBorders>
            <w:noWrap w:val="0"/>
            <w:vAlign w:val="center"/>
          </w:tcPr>
          <w:p w14:paraId="35FDEAFF">
            <w:pPr>
              <w:keepNext w:val="0"/>
              <w:keepLines w:val="0"/>
              <w:pageBreakBefore w:val="0"/>
              <w:kinsoku/>
              <w:wordWrap/>
              <w:overflowPunct/>
              <w:topLinePunct w:val="0"/>
              <w:autoSpaceDE/>
              <w:autoSpaceDN/>
              <w:bidi w:val="0"/>
              <w:adjustRightInd w:val="0"/>
              <w:snapToGrid w:val="0"/>
              <w:spacing w:line="360" w:lineRule="auto"/>
              <w:ind w:right="0"/>
              <w:jc w:val="center"/>
              <w:textAlignment w:val="auto"/>
              <w:rPr>
                <w:rFonts w:hint="default" w:ascii="宋体" w:hAnsi="宋体" w:eastAsia="宋体" w:cs="宋体"/>
                <w:sz w:val="18"/>
                <w:szCs w:val="18"/>
                <w:lang w:val="en-US" w:eastAsia="zh-CN"/>
              </w:rPr>
            </w:pPr>
            <w:r>
              <w:rPr>
                <w:rFonts w:hint="eastAsia" w:ascii="宋体" w:hAnsi="宋体" w:cs="宋体"/>
                <w:sz w:val="18"/>
                <w:szCs w:val="18"/>
                <w:lang w:val="en-US" w:eastAsia="zh-CN"/>
              </w:rPr>
              <w:t>8</w:t>
            </w:r>
          </w:p>
        </w:tc>
        <w:tc>
          <w:tcPr>
            <w:tcW w:w="1296" w:type="dxa"/>
            <w:tcBorders>
              <w:top w:val="single" w:color="auto" w:sz="4" w:space="0"/>
              <w:left w:val="single" w:color="auto" w:sz="4" w:space="0"/>
              <w:bottom w:val="single" w:color="auto" w:sz="4" w:space="0"/>
              <w:right w:val="single" w:color="auto" w:sz="4" w:space="0"/>
            </w:tcBorders>
            <w:noWrap w:val="0"/>
            <w:vAlign w:val="center"/>
          </w:tcPr>
          <w:p w14:paraId="3D7F4990">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18"/>
                <w:szCs w:val="18"/>
              </w:rPr>
            </w:pPr>
            <w:r>
              <w:rPr>
                <w:rFonts w:hint="eastAsia" w:ascii="宋体" w:hAnsi="宋体" w:eastAsia="宋体" w:cs="宋体"/>
                <w:sz w:val="18"/>
                <w:szCs w:val="18"/>
              </w:rPr>
              <w:t>基于文本挖掘的成都春熙路酒店服务质量与消费者偏好分析</w:t>
            </w:r>
          </w:p>
        </w:tc>
        <w:tc>
          <w:tcPr>
            <w:tcW w:w="60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6DF024C">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r>
              <w:rPr>
                <w:rFonts w:hint="eastAsia" w:ascii="宋体" w:hAnsi="宋体" w:cs="宋体"/>
                <w:sz w:val="18"/>
                <w:szCs w:val="18"/>
                <w:lang w:val="en-US" w:eastAsia="zh-CN"/>
              </w:rPr>
              <w:t>8</w:t>
            </w:r>
          </w:p>
        </w:tc>
        <w:tc>
          <w:tcPr>
            <w:tcW w:w="59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6B3A232">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w:t>
            </w:r>
          </w:p>
        </w:tc>
        <w:tc>
          <w:tcPr>
            <w:tcW w:w="60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8661C98">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53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858BD84">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489"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6F4F568">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46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C6C009C">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50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3A7C237">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w:t>
            </w:r>
          </w:p>
        </w:tc>
        <w:tc>
          <w:tcPr>
            <w:tcW w:w="50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0CFE3A6">
            <w:pPr>
              <w:keepNext w:val="0"/>
              <w:keepLines w:val="0"/>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p>
        </w:tc>
        <w:tc>
          <w:tcPr>
            <w:tcW w:w="267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E360B4D">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18"/>
                <w:szCs w:val="18"/>
                <w:lang w:val="en-US" w:eastAsia="zh-CN"/>
              </w:rPr>
            </w:pPr>
            <w:r>
              <w:rPr>
                <w:rFonts w:hint="eastAsia" w:ascii="宋体" w:hAnsi="宋体" w:eastAsia="宋体" w:cs="宋体"/>
                <w:sz w:val="18"/>
                <w:szCs w:val="18"/>
              </w:rPr>
              <w:t>基于文本挖掘技术，分析了成都春熙路酒店消费者的住宿偏好</w:t>
            </w:r>
            <w:r>
              <w:rPr>
                <w:rFonts w:hint="eastAsia" w:ascii="宋体" w:hAnsi="宋体" w:eastAsia="宋体" w:cs="宋体"/>
                <w:sz w:val="18"/>
                <w:szCs w:val="18"/>
                <w:lang w:eastAsia="zh-CN"/>
              </w:rPr>
              <w:t>，</w:t>
            </w:r>
            <w:r>
              <w:rPr>
                <w:rFonts w:hint="eastAsia" w:ascii="宋体" w:hAnsi="宋体" w:eastAsia="宋体" w:cs="宋体"/>
                <w:sz w:val="18"/>
                <w:szCs w:val="18"/>
              </w:rPr>
              <w:t>通过收集和处理携程网站上的酒店评论数据，提取了消费者对酒店服务、房间质量、餐饮体验和地理位置等方面的关注点</w:t>
            </w:r>
            <w:r>
              <w:rPr>
                <w:rFonts w:hint="eastAsia" w:ascii="宋体" w:hAnsi="宋体" w:eastAsia="宋体" w:cs="宋体"/>
                <w:sz w:val="18"/>
                <w:szCs w:val="18"/>
                <w:lang w:eastAsia="zh-CN"/>
              </w:rPr>
              <w:t>，</w:t>
            </w:r>
            <w:r>
              <w:rPr>
                <w:rFonts w:hint="eastAsia" w:ascii="宋体" w:hAnsi="宋体" w:eastAsia="宋体" w:cs="宋体"/>
                <w:sz w:val="18"/>
                <w:szCs w:val="18"/>
              </w:rPr>
              <w:t>以满足消费者需求并提高酒店竞争力</w:t>
            </w:r>
          </w:p>
        </w:tc>
      </w:tr>
    </w:tbl>
    <w:p w14:paraId="2D999AC5">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outlineLvl w:val="0"/>
        <w:rPr>
          <w:rFonts w:hint="eastAsia" w:ascii="微软雅黑" w:hAnsi="微软雅黑" w:eastAsia="微软雅黑" w:cs="微软雅黑"/>
          <w:b/>
          <w:bCs/>
          <w:sz w:val="24"/>
        </w:rPr>
      </w:pPr>
      <w:bookmarkStart w:id="14" w:name="_Toc13028"/>
      <w:bookmarkStart w:id="15" w:name="_Toc10605"/>
      <w:r>
        <w:rPr>
          <w:rFonts w:hint="eastAsia" w:ascii="微软雅黑" w:hAnsi="微软雅黑" w:eastAsia="微软雅黑" w:cs="微软雅黑"/>
          <w:b/>
          <w:bCs/>
          <w:sz w:val="24"/>
        </w:rPr>
        <w:t>四、实验内容安排</w:t>
      </w:r>
      <w:bookmarkEnd w:id="14"/>
      <w:bookmarkEnd w:id="15"/>
    </w:p>
    <w:p w14:paraId="161C67A5">
      <w:pPr>
        <w:keepNext w:val="0"/>
        <w:keepLines w:val="0"/>
        <w:pageBreakBefore w:val="0"/>
        <w:kinsoku/>
        <w:wordWrap/>
        <w:overflowPunct/>
        <w:topLinePunct w:val="0"/>
        <w:autoSpaceDE/>
        <w:autoSpaceDN/>
        <w:bidi w:val="0"/>
        <w:adjustRightInd w:val="0"/>
        <w:snapToGrid w:val="0"/>
        <w:spacing w:line="360" w:lineRule="auto"/>
        <w:jc w:val="center"/>
        <w:textAlignment w:val="auto"/>
        <w:outlineLvl w:val="1"/>
        <w:rPr>
          <w:rFonts w:hint="eastAsia" w:asciiTheme="minorEastAsia" w:hAnsiTheme="minorEastAsia" w:eastAsiaTheme="minorEastAsia" w:cstheme="minorEastAsia"/>
          <w:b/>
          <w:szCs w:val="21"/>
        </w:rPr>
      </w:pPr>
      <w:bookmarkStart w:id="16" w:name="_Toc13225"/>
      <w:bookmarkStart w:id="17" w:name="_Toc1582"/>
      <w:r>
        <w:rPr>
          <w:rFonts w:hint="eastAsia" w:asciiTheme="minorEastAsia" w:hAnsiTheme="minorEastAsia" w:eastAsiaTheme="minorEastAsia" w:cstheme="minorEastAsia"/>
          <w:b/>
          <w:szCs w:val="21"/>
        </w:rPr>
        <w:t>实验一</w:t>
      </w:r>
      <w:r>
        <w:rPr>
          <w:rFonts w:hint="eastAsia" w:asciiTheme="minorEastAsia" w:hAnsiTheme="minorEastAsia" w:eastAsiaTheme="minorEastAsia" w:cstheme="minorEastAsia"/>
          <w:b/>
          <w:szCs w:val="21"/>
          <w:lang w:val="en-US" w:eastAsia="zh-CN"/>
        </w:rPr>
        <w:t xml:space="preserve">  </w:t>
      </w:r>
      <w:r>
        <w:rPr>
          <w:rFonts w:hint="eastAsia" w:asciiTheme="minorEastAsia" w:hAnsiTheme="minorEastAsia" w:eastAsiaTheme="minorEastAsia" w:cstheme="minorEastAsia"/>
          <w:b/>
          <w:szCs w:val="21"/>
        </w:rPr>
        <w:t>杰科力数据机器人实训平台基础技术学习</w:t>
      </w:r>
      <w:bookmarkEnd w:id="16"/>
      <w:bookmarkEnd w:id="17"/>
    </w:p>
    <w:p w14:paraId="52B287F9">
      <w:pPr>
        <w:keepNext w:val="0"/>
        <w:keepLines w:val="0"/>
        <w:pageBreakBefore w:val="0"/>
        <w:kinsoku/>
        <w:wordWrap/>
        <w:overflowPunct/>
        <w:topLinePunct w:val="0"/>
        <w:autoSpaceDE/>
        <w:autoSpaceDN/>
        <w:bidi w:val="0"/>
        <w:adjustRightInd w:val="0"/>
        <w:snapToGrid w:val="0"/>
        <w:spacing w:line="360" w:lineRule="auto"/>
        <w:jc w:val="center"/>
        <w:textAlignment w:val="auto"/>
        <w:outlineLvl w:val="9"/>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 xml:space="preserve">（综合性实验     </w:t>
      </w:r>
      <w:r>
        <w:rPr>
          <w:rFonts w:hint="eastAsia" w:asciiTheme="minorEastAsia" w:hAnsiTheme="minorEastAsia" w:eastAsiaTheme="minorEastAsia" w:cstheme="minorEastAsia"/>
          <w:b/>
          <w:szCs w:val="21"/>
          <w:lang w:val="en-US" w:eastAsia="zh-CN"/>
        </w:rPr>
        <w:t>2</w:t>
      </w:r>
      <w:r>
        <w:rPr>
          <w:rFonts w:hint="eastAsia" w:asciiTheme="minorEastAsia" w:hAnsiTheme="minorEastAsia" w:eastAsiaTheme="minorEastAsia" w:cstheme="minorEastAsia"/>
          <w:b/>
          <w:szCs w:val="21"/>
        </w:rPr>
        <w:t>学时）</w:t>
      </w:r>
    </w:p>
    <w:p w14:paraId="2D82E26E">
      <w:pPr>
        <w:keepNext w:val="0"/>
        <w:keepLines w:val="0"/>
        <w:pageBreakBefore w:val="0"/>
        <w:kinsoku/>
        <w:wordWrap/>
        <w:overflowPunct/>
        <w:topLinePunct w:val="0"/>
        <w:autoSpaceDE/>
        <w:autoSpaceDN/>
        <w:bidi w:val="0"/>
        <w:adjustRightInd w:val="0"/>
        <w:snapToGrid w:val="0"/>
        <w:spacing w:line="360" w:lineRule="auto"/>
        <w:textAlignment w:val="auto"/>
        <w:outlineLvl w:val="1"/>
        <w:rPr>
          <w:rFonts w:hint="eastAsia" w:asciiTheme="minorEastAsia" w:hAnsiTheme="minorEastAsia" w:eastAsiaTheme="minorEastAsia" w:cstheme="minorEastAsia"/>
          <w:szCs w:val="21"/>
        </w:rPr>
      </w:pPr>
      <w:bookmarkStart w:id="18" w:name="_Toc1634"/>
      <w:bookmarkStart w:id="19" w:name="_Toc26832"/>
      <w:r>
        <w:rPr>
          <w:rFonts w:hint="eastAsia" w:asciiTheme="minorEastAsia" w:hAnsiTheme="minorEastAsia" w:eastAsiaTheme="minorEastAsia" w:cstheme="minorEastAsia"/>
          <w:szCs w:val="21"/>
        </w:rPr>
        <w:t>1、目的要求</w:t>
      </w:r>
      <w:bookmarkEnd w:id="18"/>
      <w:bookmarkEnd w:id="19"/>
    </w:p>
    <w:p w14:paraId="7AFEC2FD">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（1）了解杰科力数据机器人实训平台的界面布局、基本语法</w:t>
      </w:r>
    </w:p>
    <w:p w14:paraId="4B267612">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（1）了解杰科力数据机器人实训平台的使用</w:t>
      </w:r>
    </w:p>
    <w:p w14:paraId="40485AC2">
      <w:pPr>
        <w:keepNext w:val="0"/>
        <w:keepLines w:val="0"/>
        <w:pageBreakBefore w:val="0"/>
        <w:kinsoku/>
        <w:wordWrap/>
        <w:overflowPunct/>
        <w:topLinePunct w:val="0"/>
        <w:autoSpaceDE/>
        <w:autoSpaceDN/>
        <w:bidi w:val="0"/>
        <w:adjustRightInd w:val="0"/>
        <w:snapToGrid w:val="0"/>
        <w:spacing w:line="360" w:lineRule="auto"/>
        <w:textAlignment w:val="auto"/>
        <w:outlineLvl w:val="1"/>
        <w:rPr>
          <w:rFonts w:hint="eastAsia" w:asciiTheme="minorEastAsia" w:hAnsiTheme="minorEastAsia" w:eastAsiaTheme="minorEastAsia" w:cstheme="minorEastAsia"/>
          <w:szCs w:val="21"/>
        </w:rPr>
      </w:pPr>
      <w:bookmarkStart w:id="20" w:name="_Toc9578"/>
      <w:bookmarkStart w:id="21" w:name="_Toc10128"/>
      <w:r>
        <w:rPr>
          <w:rFonts w:hint="eastAsia" w:asciiTheme="minorEastAsia" w:hAnsiTheme="minorEastAsia" w:eastAsiaTheme="minorEastAsia" w:cstheme="minorEastAsia"/>
          <w:szCs w:val="21"/>
        </w:rPr>
        <w:t>2、实验内容</w:t>
      </w:r>
      <w:bookmarkEnd w:id="20"/>
      <w:bookmarkEnd w:id="21"/>
    </w:p>
    <w:p w14:paraId="1A4061C2">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（1）学习杰科力数据机器人实训平台的主界面、设计界面、调试界面；</w:t>
      </w:r>
    </w:p>
    <w:p w14:paraId="51CEF0AA">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（2）学习杰科力数据机器人实训平台基本语法，包括数据类型、变量、运算符、选择语句、循环语句等；</w:t>
      </w:r>
    </w:p>
    <w:p w14:paraId="4CFA18E3">
      <w:pPr>
        <w:keepNext w:val="0"/>
        <w:keepLines w:val="0"/>
        <w:pageBreakBefore w:val="0"/>
        <w:kinsoku/>
        <w:wordWrap/>
        <w:overflowPunct/>
        <w:topLinePunct w:val="0"/>
        <w:autoSpaceDE/>
        <w:autoSpaceDN/>
        <w:bidi w:val="0"/>
        <w:adjustRightInd w:val="0"/>
        <w:snapToGrid w:val="0"/>
        <w:spacing w:line="360" w:lineRule="auto"/>
        <w:textAlignment w:val="auto"/>
        <w:outlineLvl w:val="2"/>
        <w:rPr>
          <w:rFonts w:hint="eastAsia" w:asciiTheme="minorEastAsia" w:hAnsiTheme="minorEastAsia" w:eastAsiaTheme="minorEastAsia" w:cstheme="minorEastAsia"/>
          <w:szCs w:val="21"/>
        </w:rPr>
      </w:pPr>
      <w:bookmarkStart w:id="22" w:name="_Toc28442"/>
      <w:r>
        <w:rPr>
          <w:rFonts w:hint="eastAsia" w:asciiTheme="minorEastAsia" w:hAnsiTheme="minorEastAsia" w:eastAsiaTheme="minorEastAsia" w:cstheme="minorEastAsia"/>
          <w:szCs w:val="21"/>
        </w:rPr>
        <w:t>（3）学习杰科力数据机器人实训平台的使用。</w:t>
      </w:r>
      <w:bookmarkEnd w:id="22"/>
    </w:p>
    <w:p w14:paraId="3A792A8E">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3、主要仪器设备：计算机、交换机、无线路由器、麦克风、投影机等实验项目基础设备。</w:t>
      </w:r>
    </w:p>
    <w:p w14:paraId="1C06D593">
      <w:pPr>
        <w:keepNext w:val="0"/>
        <w:keepLines w:val="0"/>
        <w:pageBreakBefore w:val="0"/>
        <w:kinsoku/>
        <w:wordWrap/>
        <w:overflowPunct/>
        <w:topLinePunct w:val="0"/>
        <w:autoSpaceDE/>
        <w:autoSpaceDN/>
        <w:bidi w:val="0"/>
        <w:adjustRightInd w:val="0"/>
        <w:snapToGrid w:val="0"/>
        <w:spacing w:line="360" w:lineRule="auto"/>
        <w:jc w:val="center"/>
        <w:textAlignment w:val="auto"/>
        <w:outlineLvl w:val="1"/>
        <w:rPr>
          <w:rFonts w:hint="eastAsia" w:asciiTheme="minorEastAsia" w:hAnsiTheme="minorEastAsia" w:eastAsiaTheme="minorEastAsia" w:cstheme="minorEastAsia"/>
          <w:b/>
          <w:szCs w:val="21"/>
          <w:lang w:eastAsia="zh-CN"/>
        </w:rPr>
      </w:pPr>
      <w:bookmarkStart w:id="23" w:name="_Toc9712"/>
      <w:r>
        <w:rPr>
          <w:rFonts w:hint="eastAsia" w:asciiTheme="minorEastAsia" w:hAnsiTheme="minorEastAsia" w:eastAsiaTheme="minorEastAsia" w:cstheme="minorEastAsia"/>
          <w:b/>
          <w:szCs w:val="21"/>
        </w:rPr>
        <w:t>实验二</w:t>
      </w:r>
      <w:r>
        <w:rPr>
          <w:rFonts w:hint="eastAsia" w:asciiTheme="minorEastAsia" w:hAnsiTheme="minorEastAsia" w:eastAsiaTheme="minorEastAsia" w:cstheme="minorEastAsia"/>
          <w:b/>
          <w:szCs w:val="21"/>
          <w:lang w:val="en-US" w:eastAsia="zh-CN"/>
        </w:rPr>
        <w:t xml:space="preserve">  </w:t>
      </w:r>
      <w:r>
        <w:rPr>
          <w:rFonts w:hint="eastAsia" w:asciiTheme="minorEastAsia" w:hAnsiTheme="minorEastAsia" w:eastAsiaTheme="minorEastAsia" w:cstheme="minorEastAsia"/>
          <w:b/>
          <w:szCs w:val="21"/>
          <w:lang w:eastAsia="zh-CN"/>
        </w:rPr>
        <w:t>旅游热荐数据抓取机器人实验</w:t>
      </w:r>
      <w:bookmarkEnd w:id="23"/>
    </w:p>
    <w:p w14:paraId="2D3884F0">
      <w:pPr>
        <w:keepNext w:val="0"/>
        <w:keepLines w:val="0"/>
        <w:pageBreakBefore w:val="0"/>
        <w:tabs>
          <w:tab w:val="center" w:pos="4156"/>
          <w:tab w:val="left" w:pos="5910"/>
        </w:tabs>
        <w:kinsoku/>
        <w:wordWrap/>
        <w:overflowPunct/>
        <w:topLinePunct w:val="0"/>
        <w:autoSpaceDE/>
        <w:autoSpaceDN/>
        <w:bidi w:val="0"/>
        <w:adjustRightInd w:val="0"/>
        <w:snapToGrid w:val="0"/>
        <w:spacing w:line="360" w:lineRule="auto"/>
        <w:jc w:val="left"/>
        <w:textAlignment w:val="auto"/>
        <w:outlineLvl w:val="9"/>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ab/>
      </w:r>
      <w:r>
        <w:rPr>
          <w:rFonts w:hint="eastAsia" w:asciiTheme="minorEastAsia" w:hAnsiTheme="minorEastAsia" w:eastAsiaTheme="minorEastAsia" w:cstheme="minorEastAsia"/>
          <w:b/>
          <w:szCs w:val="21"/>
        </w:rPr>
        <w:t xml:space="preserve">（综合性实验     </w:t>
      </w:r>
      <w:r>
        <w:rPr>
          <w:rFonts w:hint="eastAsia" w:asciiTheme="minorEastAsia" w:hAnsiTheme="minorEastAsia" w:eastAsiaTheme="minorEastAsia" w:cstheme="minorEastAsia"/>
          <w:b/>
          <w:szCs w:val="21"/>
          <w:lang w:val="en-US" w:eastAsia="zh-CN"/>
        </w:rPr>
        <w:t>6</w:t>
      </w:r>
      <w:r>
        <w:rPr>
          <w:rFonts w:hint="eastAsia" w:asciiTheme="minorEastAsia" w:hAnsiTheme="minorEastAsia" w:eastAsiaTheme="minorEastAsia" w:cstheme="minorEastAsia"/>
          <w:b/>
          <w:szCs w:val="21"/>
        </w:rPr>
        <w:t>学时）</w:t>
      </w:r>
      <w:r>
        <w:rPr>
          <w:rFonts w:hint="eastAsia" w:asciiTheme="minorEastAsia" w:hAnsiTheme="minorEastAsia" w:eastAsiaTheme="minorEastAsia" w:cstheme="minorEastAsia"/>
          <w:b/>
          <w:szCs w:val="21"/>
        </w:rPr>
        <w:tab/>
      </w:r>
    </w:p>
    <w:p w14:paraId="74F25174">
      <w:pPr>
        <w:keepNext w:val="0"/>
        <w:keepLines w:val="0"/>
        <w:pageBreakBefore w:val="0"/>
        <w:kinsoku/>
        <w:wordWrap/>
        <w:overflowPunct/>
        <w:topLinePunct w:val="0"/>
        <w:autoSpaceDE/>
        <w:autoSpaceDN/>
        <w:bidi w:val="0"/>
        <w:adjustRightInd w:val="0"/>
        <w:snapToGrid w:val="0"/>
        <w:spacing w:line="360" w:lineRule="auto"/>
        <w:textAlignment w:val="auto"/>
        <w:outlineLvl w:val="1"/>
        <w:rPr>
          <w:rFonts w:hint="eastAsia" w:asciiTheme="minorEastAsia" w:hAnsiTheme="minorEastAsia" w:eastAsiaTheme="minorEastAsia" w:cstheme="minorEastAsia"/>
          <w:szCs w:val="21"/>
        </w:rPr>
      </w:pPr>
      <w:bookmarkStart w:id="24" w:name="_Toc27904"/>
      <w:bookmarkStart w:id="25" w:name="_Toc21725"/>
      <w:r>
        <w:rPr>
          <w:rFonts w:hint="eastAsia" w:asciiTheme="minorEastAsia" w:hAnsiTheme="minorEastAsia" w:eastAsiaTheme="minorEastAsia" w:cstheme="minorEastAsia"/>
          <w:szCs w:val="21"/>
        </w:rPr>
        <w:t>1、目的要求</w:t>
      </w:r>
      <w:bookmarkEnd w:id="24"/>
      <w:bookmarkEnd w:id="25"/>
    </w:p>
    <w:p w14:paraId="0BCCA87A">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（1）能够运用杰科力数据机器人实训平台设计开发旅游热荐数据分析机器人。</w:t>
      </w:r>
    </w:p>
    <w:p w14:paraId="2F634E89">
      <w:pPr>
        <w:keepNext w:val="0"/>
        <w:keepLines w:val="0"/>
        <w:pageBreakBefore w:val="0"/>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（2）学会开发机器人，机器人通过携程网将查询的旅游数据写入到旅游数据查询报表。</w:t>
      </w:r>
    </w:p>
    <w:p w14:paraId="01C5350B">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（3）学会运用杰科力数据机器人实训平台将旅游热荐数据查询报表进行数据可视化展示。</w:t>
      </w:r>
    </w:p>
    <w:p w14:paraId="1559222D">
      <w:pPr>
        <w:keepNext w:val="0"/>
        <w:keepLines w:val="0"/>
        <w:pageBreakBefore w:val="0"/>
        <w:kinsoku/>
        <w:wordWrap/>
        <w:overflowPunct/>
        <w:topLinePunct w:val="0"/>
        <w:autoSpaceDE/>
        <w:autoSpaceDN/>
        <w:bidi w:val="0"/>
        <w:adjustRightInd w:val="0"/>
        <w:snapToGrid w:val="0"/>
        <w:spacing w:line="360" w:lineRule="auto"/>
        <w:textAlignment w:val="auto"/>
        <w:outlineLvl w:val="1"/>
        <w:rPr>
          <w:rFonts w:hint="eastAsia" w:asciiTheme="minorEastAsia" w:hAnsiTheme="minorEastAsia" w:eastAsiaTheme="minorEastAsia" w:cstheme="minorEastAsia"/>
          <w:szCs w:val="21"/>
        </w:rPr>
      </w:pPr>
      <w:bookmarkStart w:id="26" w:name="_Toc27249"/>
      <w:bookmarkStart w:id="27" w:name="_Toc22853"/>
      <w:r>
        <w:rPr>
          <w:rFonts w:hint="eastAsia" w:asciiTheme="minorEastAsia" w:hAnsiTheme="minorEastAsia" w:eastAsiaTheme="minorEastAsia" w:cstheme="minorEastAsia"/>
          <w:szCs w:val="21"/>
        </w:rPr>
        <w:t>2、实验内容</w:t>
      </w:r>
      <w:bookmarkEnd w:id="26"/>
      <w:bookmarkEnd w:id="27"/>
    </w:p>
    <w:p w14:paraId="7C338613">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（1）准备查询目的地关键词；</w:t>
      </w:r>
    </w:p>
    <w:p w14:paraId="78ACFB61">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（2）设计机器人自动化流程；</w:t>
      </w:r>
    </w:p>
    <w:p w14:paraId="1DFFAB95">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（3）设计开发机器人打开旅游数据网站功能，将查询的旅游数据写入到旅游热荐数据查询报表；</w:t>
      </w:r>
    </w:p>
    <w:p w14:paraId="405FE319">
      <w:pPr>
        <w:keepNext w:val="0"/>
        <w:keepLines w:val="0"/>
        <w:pageBreakBefore w:val="0"/>
        <w:kinsoku/>
        <w:wordWrap/>
        <w:overflowPunct/>
        <w:topLinePunct w:val="0"/>
        <w:autoSpaceDE/>
        <w:autoSpaceDN/>
        <w:bidi w:val="0"/>
        <w:adjustRightInd w:val="0"/>
        <w:snapToGrid w:val="0"/>
        <w:spacing w:line="360" w:lineRule="auto"/>
        <w:textAlignment w:val="auto"/>
        <w:outlineLvl w:val="2"/>
        <w:rPr>
          <w:rFonts w:hint="eastAsia" w:asciiTheme="minorEastAsia" w:hAnsiTheme="minorEastAsia" w:eastAsiaTheme="minorEastAsia" w:cstheme="minorEastAsia"/>
          <w:szCs w:val="21"/>
        </w:rPr>
      </w:pPr>
      <w:bookmarkStart w:id="28" w:name="_Toc900"/>
      <w:r>
        <w:rPr>
          <w:rFonts w:hint="eastAsia" w:asciiTheme="minorEastAsia" w:hAnsiTheme="minorEastAsia" w:eastAsiaTheme="minorEastAsia" w:cstheme="minorEastAsia"/>
          <w:szCs w:val="21"/>
        </w:rPr>
        <w:t>（4）将旅游热荐数据查询表进行数据可视化展示。</w:t>
      </w:r>
      <w:bookmarkEnd w:id="28"/>
    </w:p>
    <w:p w14:paraId="130B549E">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3、主要仪器设备：计算机、交换机、无线路由器、麦克风、投影机等实验项目基础设备。</w:t>
      </w:r>
    </w:p>
    <w:p w14:paraId="5049BE04">
      <w:pPr>
        <w:keepNext w:val="0"/>
        <w:keepLines w:val="0"/>
        <w:pageBreakBefore w:val="0"/>
        <w:kinsoku/>
        <w:wordWrap/>
        <w:overflowPunct/>
        <w:topLinePunct w:val="0"/>
        <w:autoSpaceDE/>
        <w:autoSpaceDN/>
        <w:bidi w:val="0"/>
        <w:adjustRightInd w:val="0"/>
        <w:snapToGrid w:val="0"/>
        <w:spacing w:line="360" w:lineRule="auto"/>
        <w:jc w:val="center"/>
        <w:textAlignment w:val="auto"/>
        <w:outlineLvl w:val="1"/>
        <w:rPr>
          <w:rFonts w:hint="eastAsia" w:asciiTheme="minorEastAsia" w:hAnsiTheme="minorEastAsia" w:eastAsiaTheme="minorEastAsia" w:cstheme="minorEastAsia"/>
          <w:b/>
          <w:szCs w:val="21"/>
          <w:lang w:eastAsia="zh-CN"/>
        </w:rPr>
      </w:pPr>
      <w:bookmarkStart w:id="29" w:name="_Toc23888"/>
      <w:r>
        <w:rPr>
          <w:rFonts w:hint="eastAsia" w:asciiTheme="minorEastAsia" w:hAnsiTheme="minorEastAsia" w:eastAsiaTheme="minorEastAsia" w:cstheme="minorEastAsia"/>
          <w:b/>
          <w:szCs w:val="21"/>
        </w:rPr>
        <w:t>实验</w:t>
      </w:r>
      <w:r>
        <w:rPr>
          <w:rFonts w:hint="eastAsia" w:asciiTheme="minorEastAsia" w:hAnsiTheme="minorEastAsia" w:eastAsiaTheme="minorEastAsia" w:cstheme="minorEastAsia"/>
          <w:b/>
          <w:szCs w:val="21"/>
          <w:lang w:val="en-US" w:eastAsia="zh-CN"/>
        </w:rPr>
        <w:t xml:space="preserve">三  </w:t>
      </w:r>
      <w:r>
        <w:rPr>
          <w:rFonts w:hint="eastAsia" w:asciiTheme="minorEastAsia" w:hAnsiTheme="minorEastAsia" w:eastAsiaTheme="minorEastAsia" w:cstheme="minorEastAsia"/>
          <w:b/>
          <w:szCs w:val="21"/>
          <w:lang w:eastAsia="zh-CN"/>
        </w:rPr>
        <w:t>用户画像数据抓取机器人实验</w:t>
      </w:r>
      <w:bookmarkEnd w:id="29"/>
    </w:p>
    <w:p w14:paraId="30DFC2D6">
      <w:pPr>
        <w:keepNext w:val="0"/>
        <w:keepLines w:val="0"/>
        <w:pageBreakBefore w:val="0"/>
        <w:kinsoku/>
        <w:wordWrap/>
        <w:overflowPunct/>
        <w:topLinePunct w:val="0"/>
        <w:autoSpaceDE/>
        <w:autoSpaceDN/>
        <w:bidi w:val="0"/>
        <w:adjustRightInd w:val="0"/>
        <w:snapToGrid w:val="0"/>
        <w:spacing w:line="360" w:lineRule="auto"/>
        <w:jc w:val="center"/>
        <w:textAlignment w:val="auto"/>
        <w:outlineLvl w:val="9"/>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 xml:space="preserve">（综合性实验     </w:t>
      </w:r>
      <w:r>
        <w:rPr>
          <w:rFonts w:hint="eastAsia" w:asciiTheme="minorEastAsia" w:hAnsiTheme="minorEastAsia" w:eastAsiaTheme="minorEastAsia" w:cstheme="minorEastAsia"/>
          <w:b/>
          <w:szCs w:val="21"/>
          <w:lang w:val="en-US" w:eastAsia="zh-CN"/>
        </w:rPr>
        <w:t>6</w:t>
      </w:r>
      <w:r>
        <w:rPr>
          <w:rFonts w:hint="eastAsia" w:asciiTheme="minorEastAsia" w:hAnsiTheme="minorEastAsia" w:eastAsiaTheme="minorEastAsia" w:cstheme="minorEastAsia"/>
          <w:b/>
          <w:szCs w:val="21"/>
        </w:rPr>
        <w:t>学时）</w:t>
      </w:r>
    </w:p>
    <w:p w14:paraId="12229010">
      <w:pPr>
        <w:keepNext w:val="0"/>
        <w:keepLines w:val="0"/>
        <w:pageBreakBefore w:val="0"/>
        <w:kinsoku/>
        <w:wordWrap/>
        <w:overflowPunct/>
        <w:topLinePunct w:val="0"/>
        <w:autoSpaceDE/>
        <w:autoSpaceDN/>
        <w:bidi w:val="0"/>
        <w:adjustRightInd w:val="0"/>
        <w:snapToGrid w:val="0"/>
        <w:spacing w:line="360" w:lineRule="auto"/>
        <w:textAlignment w:val="auto"/>
        <w:outlineLvl w:val="1"/>
        <w:rPr>
          <w:rFonts w:hint="eastAsia" w:ascii="宋体" w:hAnsi="宋体" w:cs="宋体"/>
          <w:szCs w:val="21"/>
        </w:rPr>
      </w:pPr>
      <w:bookmarkStart w:id="30" w:name="_Toc5445"/>
      <w:bookmarkStart w:id="31" w:name="_Toc1390"/>
      <w:r>
        <w:rPr>
          <w:rFonts w:hint="eastAsia" w:ascii="宋体" w:hAnsi="宋体" w:cs="宋体"/>
          <w:szCs w:val="21"/>
        </w:rPr>
        <w:t>1、目的要求</w:t>
      </w:r>
      <w:bookmarkEnd w:id="30"/>
      <w:bookmarkEnd w:id="31"/>
    </w:p>
    <w:p w14:paraId="6DF6EA9B">
      <w:pPr>
        <w:keepNext w:val="0"/>
        <w:keepLines w:val="0"/>
        <w:pageBreakBefore w:val="0"/>
        <w:kinsoku/>
        <w:wordWrap/>
        <w:overflowPunct/>
        <w:topLinePunct w:val="0"/>
        <w:autoSpaceDE/>
        <w:autoSpaceDN/>
        <w:bidi w:val="0"/>
        <w:adjustRightInd w:val="0"/>
        <w:snapToGrid w:val="0"/>
        <w:spacing w:line="360" w:lineRule="auto"/>
        <w:textAlignment w:val="auto"/>
        <w:outlineLvl w:val="2"/>
        <w:rPr>
          <w:rFonts w:hint="eastAsia" w:ascii="宋体" w:hAnsi="宋体" w:cs="宋体"/>
          <w:szCs w:val="21"/>
        </w:rPr>
      </w:pPr>
      <w:bookmarkStart w:id="32" w:name="_Toc28805"/>
      <w:r>
        <w:rPr>
          <w:rFonts w:hint="eastAsia" w:ascii="宋体" w:hAnsi="宋体" w:cs="宋体"/>
          <w:szCs w:val="21"/>
        </w:rPr>
        <w:t>（1）了解客户画像概念、流程与方法；</w:t>
      </w:r>
      <w:bookmarkEnd w:id="32"/>
    </w:p>
    <w:p w14:paraId="1403CC29">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宋体" w:hAnsi="宋体" w:cs="宋体"/>
          <w:szCs w:val="21"/>
        </w:rPr>
      </w:pPr>
      <w:r>
        <w:rPr>
          <w:rFonts w:hint="eastAsia" w:ascii="宋体" w:hAnsi="宋体" w:cs="宋体"/>
          <w:szCs w:val="21"/>
        </w:rPr>
        <w:t>（2）能够运用杰科力数据机器人实训平台设计开发用户画像数据分析机器人；</w:t>
      </w:r>
    </w:p>
    <w:p w14:paraId="112FDDCB">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宋体" w:hAnsi="宋体" w:cs="宋体"/>
          <w:szCs w:val="21"/>
        </w:rPr>
      </w:pPr>
      <w:r>
        <w:rPr>
          <w:rFonts w:hint="eastAsia" w:ascii="宋体" w:hAnsi="宋体" w:cs="宋体"/>
          <w:szCs w:val="21"/>
        </w:rPr>
        <w:t>（3）学会开发机器人，机器人通过读取用户信息获得数据，进行用户画像数据分析并生成用户画像数据分析报告。</w:t>
      </w:r>
    </w:p>
    <w:p w14:paraId="4D26544D">
      <w:pPr>
        <w:keepNext w:val="0"/>
        <w:keepLines w:val="0"/>
        <w:pageBreakBefore w:val="0"/>
        <w:kinsoku/>
        <w:wordWrap/>
        <w:overflowPunct/>
        <w:topLinePunct w:val="0"/>
        <w:autoSpaceDE/>
        <w:autoSpaceDN/>
        <w:bidi w:val="0"/>
        <w:adjustRightInd w:val="0"/>
        <w:snapToGrid w:val="0"/>
        <w:spacing w:line="360" w:lineRule="auto"/>
        <w:textAlignment w:val="auto"/>
        <w:outlineLvl w:val="1"/>
        <w:rPr>
          <w:rFonts w:hint="eastAsia" w:ascii="宋体" w:hAnsi="宋体" w:cs="宋体"/>
          <w:szCs w:val="21"/>
        </w:rPr>
      </w:pPr>
      <w:bookmarkStart w:id="33" w:name="_Toc7049"/>
      <w:bookmarkStart w:id="34" w:name="_Toc7130"/>
      <w:r>
        <w:rPr>
          <w:rFonts w:hint="eastAsia" w:ascii="宋体" w:hAnsi="宋体" w:cs="宋体"/>
          <w:szCs w:val="21"/>
        </w:rPr>
        <w:t>2、实验内容</w:t>
      </w:r>
      <w:bookmarkEnd w:id="33"/>
      <w:bookmarkEnd w:id="34"/>
    </w:p>
    <w:p w14:paraId="39541D3E">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宋体" w:hAnsi="宋体" w:cs="宋体"/>
          <w:szCs w:val="21"/>
        </w:rPr>
      </w:pPr>
      <w:r>
        <w:rPr>
          <w:rFonts w:hint="eastAsia" w:ascii="宋体" w:hAnsi="宋体" w:cs="宋体"/>
          <w:szCs w:val="21"/>
        </w:rPr>
        <w:t>（1）设计机器人自动化流程；</w:t>
      </w:r>
    </w:p>
    <w:p w14:paraId="43D781FF">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宋体" w:hAnsi="宋体" w:cs="宋体"/>
          <w:szCs w:val="21"/>
        </w:rPr>
      </w:pPr>
      <w:r>
        <w:rPr>
          <w:rFonts w:hint="eastAsia" w:ascii="宋体" w:hAnsi="宋体" w:cs="宋体"/>
          <w:szCs w:val="21"/>
        </w:rPr>
        <w:t>（2）设计开发机器人读取用户信息功能；</w:t>
      </w:r>
    </w:p>
    <w:p w14:paraId="79728B06">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宋体" w:hAnsi="宋体" w:cs="宋体"/>
          <w:szCs w:val="21"/>
        </w:rPr>
      </w:pPr>
      <w:r>
        <w:rPr>
          <w:rFonts w:hint="eastAsia" w:ascii="宋体" w:hAnsi="宋体" w:cs="宋体"/>
          <w:szCs w:val="21"/>
        </w:rPr>
        <w:t>（3）机器人收集客户地域分布等客户画像的维度和度量指标汇总数据，形成用户画像的报表结果；</w:t>
      </w:r>
    </w:p>
    <w:p w14:paraId="0595FFF4">
      <w:pPr>
        <w:keepNext w:val="0"/>
        <w:keepLines w:val="0"/>
        <w:pageBreakBefore w:val="0"/>
        <w:kinsoku/>
        <w:wordWrap/>
        <w:overflowPunct/>
        <w:topLinePunct w:val="0"/>
        <w:autoSpaceDE/>
        <w:autoSpaceDN/>
        <w:bidi w:val="0"/>
        <w:adjustRightInd w:val="0"/>
        <w:snapToGrid w:val="0"/>
        <w:spacing w:line="360" w:lineRule="auto"/>
        <w:textAlignment w:val="auto"/>
        <w:outlineLvl w:val="2"/>
        <w:rPr>
          <w:rFonts w:hint="eastAsia" w:ascii="宋体" w:hAnsi="宋体" w:cs="宋体"/>
          <w:szCs w:val="21"/>
        </w:rPr>
      </w:pPr>
      <w:bookmarkStart w:id="35" w:name="_Toc20304"/>
      <w:r>
        <w:rPr>
          <w:rFonts w:hint="eastAsia" w:ascii="宋体" w:hAnsi="宋体" w:cs="宋体"/>
          <w:szCs w:val="21"/>
        </w:rPr>
        <w:t>（4）将用户画像分析数据查询表进行数据可视化展示。</w:t>
      </w:r>
      <w:bookmarkEnd w:id="35"/>
    </w:p>
    <w:p w14:paraId="2E608304">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宋体" w:hAnsi="宋体" w:cs="宋体"/>
          <w:szCs w:val="21"/>
        </w:rPr>
      </w:pPr>
      <w:r>
        <w:rPr>
          <w:rFonts w:hint="eastAsia" w:ascii="宋体" w:hAnsi="宋体" w:cs="宋体"/>
          <w:szCs w:val="21"/>
        </w:rPr>
        <w:t>3、主要仪器设备：计算机、交换机、无线路由器、麦克风、投影机等实验项目基础设备。</w:t>
      </w:r>
    </w:p>
    <w:p w14:paraId="57A506BB">
      <w:pPr>
        <w:keepNext w:val="0"/>
        <w:keepLines w:val="0"/>
        <w:pageBreakBefore w:val="0"/>
        <w:kinsoku/>
        <w:wordWrap/>
        <w:overflowPunct/>
        <w:topLinePunct w:val="0"/>
        <w:autoSpaceDE/>
        <w:autoSpaceDN/>
        <w:bidi w:val="0"/>
        <w:adjustRightInd w:val="0"/>
        <w:snapToGrid w:val="0"/>
        <w:spacing w:line="360" w:lineRule="auto"/>
        <w:jc w:val="center"/>
        <w:textAlignment w:val="auto"/>
        <w:outlineLvl w:val="1"/>
        <w:rPr>
          <w:rFonts w:hint="eastAsia" w:asciiTheme="minorEastAsia" w:hAnsiTheme="minorEastAsia" w:eastAsiaTheme="minorEastAsia" w:cstheme="minorEastAsia"/>
          <w:b/>
          <w:szCs w:val="21"/>
          <w:lang w:eastAsia="zh-CN"/>
        </w:rPr>
      </w:pPr>
      <w:bookmarkStart w:id="36" w:name="_Toc3707"/>
      <w:r>
        <w:rPr>
          <w:rFonts w:hint="eastAsia" w:asciiTheme="minorEastAsia" w:hAnsiTheme="minorEastAsia" w:eastAsiaTheme="minorEastAsia" w:cstheme="minorEastAsia"/>
          <w:b/>
          <w:szCs w:val="21"/>
        </w:rPr>
        <w:t>实验</w:t>
      </w:r>
      <w:r>
        <w:rPr>
          <w:rFonts w:hint="eastAsia" w:asciiTheme="minorEastAsia" w:hAnsiTheme="minorEastAsia" w:eastAsiaTheme="minorEastAsia" w:cstheme="minorEastAsia"/>
          <w:b/>
          <w:szCs w:val="21"/>
          <w:lang w:val="en-US" w:eastAsia="zh-CN"/>
        </w:rPr>
        <w:t xml:space="preserve">四  </w:t>
      </w:r>
      <w:r>
        <w:rPr>
          <w:rFonts w:hint="eastAsia" w:asciiTheme="minorEastAsia" w:hAnsiTheme="minorEastAsia" w:eastAsiaTheme="minorEastAsia" w:cstheme="minorEastAsia"/>
          <w:b/>
          <w:szCs w:val="21"/>
          <w:lang w:eastAsia="zh-CN"/>
        </w:rPr>
        <w:t>地方美食热点数据抓取机器人实验</w:t>
      </w:r>
      <w:bookmarkEnd w:id="36"/>
    </w:p>
    <w:p w14:paraId="2130DE68">
      <w:pPr>
        <w:keepNext w:val="0"/>
        <w:keepLines w:val="0"/>
        <w:pageBreakBefore w:val="0"/>
        <w:kinsoku/>
        <w:wordWrap/>
        <w:overflowPunct/>
        <w:topLinePunct w:val="0"/>
        <w:autoSpaceDE/>
        <w:autoSpaceDN/>
        <w:bidi w:val="0"/>
        <w:adjustRightInd w:val="0"/>
        <w:snapToGrid w:val="0"/>
        <w:spacing w:line="360" w:lineRule="auto"/>
        <w:jc w:val="center"/>
        <w:textAlignment w:val="auto"/>
        <w:outlineLvl w:val="9"/>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 xml:space="preserve">（综合性实验      </w:t>
      </w:r>
      <w:r>
        <w:rPr>
          <w:rFonts w:hint="eastAsia" w:asciiTheme="minorEastAsia" w:hAnsiTheme="minorEastAsia" w:eastAsiaTheme="minorEastAsia" w:cstheme="minorEastAsia"/>
          <w:b/>
          <w:szCs w:val="21"/>
          <w:lang w:val="en-US" w:eastAsia="zh-CN"/>
        </w:rPr>
        <w:t>6</w:t>
      </w:r>
      <w:r>
        <w:rPr>
          <w:rFonts w:hint="eastAsia" w:asciiTheme="minorEastAsia" w:hAnsiTheme="minorEastAsia" w:eastAsiaTheme="minorEastAsia" w:cstheme="minorEastAsia"/>
          <w:b/>
          <w:szCs w:val="21"/>
        </w:rPr>
        <w:t>学时）</w:t>
      </w:r>
    </w:p>
    <w:p w14:paraId="584AA187">
      <w:pPr>
        <w:keepNext w:val="0"/>
        <w:keepLines w:val="0"/>
        <w:pageBreakBefore w:val="0"/>
        <w:kinsoku/>
        <w:wordWrap/>
        <w:overflowPunct/>
        <w:topLinePunct w:val="0"/>
        <w:autoSpaceDE/>
        <w:autoSpaceDN/>
        <w:bidi w:val="0"/>
        <w:adjustRightInd w:val="0"/>
        <w:snapToGrid w:val="0"/>
        <w:spacing w:line="360" w:lineRule="auto"/>
        <w:textAlignment w:val="auto"/>
        <w:outlineLvl w:val="1"/>
        <w:rPr>
          <w:rFonts w:hint="eastAsia" w:asciiTheme="minorEastAsia" w:hAnsiTheme="minorEastAsia" w:eastAsiaTheme="minorEastAsia" w:cstheme="minorEastAsia"/>
          <w:szCs w:val="21"/>
        </w:rPr>
      </w:pPr>
      <w:bookmarkStart w:id="37" w:name="_Toc735"/>
      <w:bookmarkStart w:id="38" w:name="_Toc5758"/>
      <w:r>
        <w:rPr>
          <w:rFonts w:hint="eastAsia" w:asciiTheme="minorEastAsia" w:hAnsiTheme="minorEastAsia" w:eastAsiaTheme="minorEastAsia" w:cstheme="minorEastAsia"/>
          <w:szCs w:val="21"/>
        </w:rPr>
        <w:t>1、目的要求</w:t>
      </w:r>
      <w:bookmarkEnd w:id="37"/>
      <w:bookmarkEnd w:id="38"/>
    </w:p>
    <w:p w14:paraId="08308DC8">
      <w:pPr>
        <w:keepNext w:val="0"/>
        <w:keepLines w:val="0"/>
        <w:pageBreakBefore w:val="0"/>
        <w:kinsoku/>
        <w:wordWrap/>
        <w:overflowPunct/>
        <w:topLinePunct w:val="0"/>
        <w:autoSpaceDE/>
        <w:autoSpaceDN/>
        <w:bidi w:val="0"/>
        <w:adjustRightInd w:val="0"/>
        <w:snapToGrid w:val="0"/>
        <w:spacing w:line="360" w:lineRule="auto"/>
        <w:textAlignment w:val="auto"/>
        <w:outlineLvl w:val="2"/>
        <w:rPr>
          <w:rFonts w:hint="eastAsia" w:asciiTheme="minorEastAsia" w:hAnsiTheme="minorEastAsia" w:eastAsiaTheme="minorEastAsia" w:cstheme="minorEastAsia"/>
          <w:szCs w:val="21"/>
        </w:rPr>
      </w:pPr>
      <w:bookmarkStart w:id="39" w:name="_Toc30555"/>
      <w:r>
        <w:rPr>
          <w:rFonts w:hint="eastAsia" w:asciiTheme="minorEastAsia" w:hAnsiTheme="minorEastAsia" w:eastAsiaTheme="minorEastAsia" w:cstheme="minorEastAsia"/>
          <w:szCs w:val="21"/>
        </w:rPr>
        <w:t>（1）开发自动化数据爬虫提高地方美食热点数据抓取效率。</w:t>
      </w:r>
      <w:bookmarkEnd w:id="39"/>
    </w:p>
    <w:p w14:paraId="7ABE80CB">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（2）学会开发机器人将查询的地方美食热点数据记录至指定文件，并发送给指定联系人。</w:t>
      </w:r>
    </w:p>
    <w:p w14:paraId="37654C5C">
      <w:pPr>
        <w:keepNext w:val="0"/>
        <w:keepLines w:val="0"/>
        <w:pageBreakBefore w:val="0"/>
        <w:kinsoku/>
        <w:wordWrap/>
        <w:overflowPunct/>
        <w:topLinePunct w:val="0"/>
        <w:autoSpaceDE/>
        <w:autoSpaceDN/>
        <w:bidi w:val="0"/>
        <w:adjustRightInd w:val="0"/>
        <w:snapToGrid w:val="0"/>
        <w:spacing w:line="360" w:lineRule="auto"/>
        <w:textAlignment w:val="auto"/>
        <w:outlineLvl w:val="1"/>
        <w:rPr>
          <w:rFonts w:hint="eastAsia" w:asciiTheme="minorEastAsia" w:hAnsiTheme="minorEastAsia" w:eastAsiaTheme="minorEastAsia" w:cstheme="minorEastAsia"/>
          <w:szCs w:val="21"/>
        </w:rPr>
      </w:pPr>
      <w:bookmarkStart w:id="40" w:name="_Toc8006"/>
      <w:bookmarkStart w:id="41" w:name="_Toc19909"/>
      <w:r>
        <w:rPr>
          <w:rFonts w:hint="eastAsia" w:asciiTheme="minorEastAsia" w:hAnsiTheme="minorEastAsia" w:eastAsiaTheme="minorEastAsia" w:cstheme="minorEastAsia"/>
          <w:szCs w:val="21"/>
        </w:rPr>
        <w:t>2、实验内容</w:t>
      </w:r>
      <w:bookmarkEnd w:id="40"/>
      <w:bookmarkEnd w:id="41"/>
    </w:p>
    <w:p w14:paraId="4D82F26F">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（1）准备查询网站名单及美食关键词；</w:t>
      </w:r>
    </w:p>
    <w:p w14:paraId="03A756F8">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（2）设计开发机器人打开大众点评网站输入美食关键词功能；</w:t>
      </w:r>
    </w:p>
    <w:p w14:paraId="07EB488D">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（2）设计开发机器人将查询数据记录至地方美食热点数据查询报表并发送给指定联系人功能；</w:t>
      </w:r>
    </w:p>
    <w:p w14:paraId="032A44EE">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3、主要仪器设备：计算机、交换机、无线路由器、麦克风、投影机等实验项目基础设备。</w:t>
      </w:r>
    </w:p>
    <w:p w14:paraId="514ABB5B">
      <w:pPr>
        <w:keepNext w:val="0"/>
        <w:keepLines w:val="0"/>
        <w:pageBreakBefore w:val="0"/>
        <w:kinsoku/>
        <w:wordWrap/>
        <w:overflowPunct/>
        <w:topLinePunct w:val="0"/>
        <w:autoSpaceDE/>
        <w:autoSpaceDN/>
        <w:bidi w:val="0"/>
        <w:adjustRightInd w:val="0"/>
        <w:snapToGrid w:val="0"/>
        <w:spacing w:line="360" w:lineRule="auto"/>
        <w:jc w:val="center"/>
        <w:textAlignment w:val="auto"/>
        <w:outlineLvl w:val="2"/>
        <w:rPr>
          <w:rFonts w:hint="eastAsia" w:asciiTheme="minorEastAsia" w:hAnsiTheme="minorEastAsia" w:eastAsiaTheme="minorEastAsia" w:cstheme="minorEastAsia"/>
          <w:b/>
          <w:szCs w:val="21"/>
          <w:lang w:eastAsia="zh-CN"/>
        </w:rPr>
      </w:pPr>
      <w:bookmarkStart w:id="42" w:name="_Toc29814"/>
      <w:r>
        <w:rPr>
          <w:rFonts w:hint="eastAsia" w:asciiTheme="minorEastAsia" w:hAnsiTheme="minorEastAsia" w:eastAsiaTheme="minorEastAsia" w:cstheme="minorEastAsia"/>
          <w:b/>
          <w:szCs w:val="21"/>
        </w:rPr>
        <w:t>实验五</w:t>
      </w:r>
      <w:r>
        <w:rPr>
          <w:rFonts w:hint="eastAsia" w:asciiTheme="minorEastAsia" w:hAnsiTheme="minorEastAsia" w:eastAsiaTheme="minorEastAsia" w:cstheme="minorEastAsia"/>
          <w:b/>
          <w:szCs w:val="21"/>
          <w:lang w:val="en-US" w:eastAsia="zh-CN"/>
        </w:rPr>
        <w:t xml:space="preserve">  </w:t>
      </w:r>
      <w:r>
        <w:rPr>
          <w:rFonts w:hint="eastAsia" w:asciiTheme="minorEastAsia" w:hAnsiTheme="minorEastAsia" w:eastAsiaTheme="minorEastAsia" w:cstheme="minorEastAsia"/>
          <w:b/>
          <w:szCs w:val="21"/>
          <w:lang w:eastAsia="zh-CN"/>
        </w:rPr>
        <w:t>旅游笔记数据抓取机器人实验</w:t>
      </w:r>
      <w:bookmarkEnd w:id="42"/>
    </w:p>
    <w:p w14:paraId="13187118">
      <w:pPr>
        <w:keepNext w:val="0"/>
        <w:keepLines w:val="0"/>
        <w:pageBreakBefore w:val="0"/>
        <w:kinsoku/>
        <w:wordWrap/>
        <w:overflowPunct/>
        <w:topLinePunct w:val="0"/>
        <w:autoSpaceDE/>
        <w:autoSpaceDN/>
        <w:bidi w:val="0"/>
        <w:adjustRightInd w:val="0"/>
        <w:snapToGrid w:val="0"/>
        <w:spacing w:line="360" w:lineRule="auto"/>
        <w:jc w:val="center"/>
        <w:textAlignment w:val="auto"/>
        <w:outlineLvl w:val="9"/>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 xml:space="preserve">（综合性实验     </w:t>
      </w:r>
      <w:r>
        <w:rPr>
          <w:rFonts w:hint="eastAsia" w:asciiTheme="minorEastAsia" w:hAnsiTheme="minorEastAsia" w:eastAsiaTheme="minorEastAsia" w:cstheme="minorEastAsia"/>
          <w:b/>
          <w:szCs w:val="21"/>
          <w:lang w:val="en-US" w:eastAsia="zh-CN"/>
        </w:rPr>
        <w:t>6</w:t>
      </w:r>
      <w:r>
        <w:rPr>
          <w:rFonts w:hint="eastAsia" w:asciiTheme="minorEastAsia" w:hAnsiTheme="minorEastAsia" w:eastAsiaTheme="minorEastAsia" w:cstheme="minorEastAsia"/>
          <w:b/>
          <w:szCs w:val="21"/>
        </w:rPr>
        <w:t>学时）</w:t>
      </w:r>
    </w:p>
    <w:p w14:paraId="529A16B9">
      <w:pPr>
        <w:keepNext w:val="0"/>
        <w:keepLines w:val="0"/>
        <w:pageBreakBefore w:val="0"/>
        <w:kinsoku/>
        <w:wordWrap/>
        <w:overflowPunct/>
        <w:topLinePunct w:val="0"/>
        <w:autoSpaceDE/>
        <w:autoSpaceDN/>
        <w:bidi w:val="0"/>
        <w:adjustRightInd w:val="0"/>
        <w:snapToGrid w:val="0"/>
        <w:spacing w:line="360" w:lineRule="auto"/>
        <w:textAlignment w:val="auto"/>
        <w:outlineLvl w:val="1"/>
        <w:rPr>
          <w:rFonts w:hint="eastAsia" w:ascii="宋体" w:hAnsi="宋体" w:cs="宋体"/>
          <w:szCs w:val="21"/>
        </w:rPr>
      </w:pPr>
      <w:bookmarkStart w:id="43" w:name="_Toc966"/>
      <w:r>
        <w:rPr>
          <w:rFonts w:hint="eastAsia" w:ascii="宋体" w:hAnsi="宋体" w:cs="宋体"/>
          <w:szCs w:val="21"/>
        </w:rPr>
        <w:t>1、目的要求</w:t>
      </w:r>
      <w:bookmarkEnd w:id="43"/>
    </w:p>
    <w:p w14:paraId="2E033E71">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宋体" w:hAnsi="宋体" w:cs="宋体"/>
          <w:szCs w:val="21"/>
        </w:rPr>
      </w:pPr>
      <w:r>
        <w:rPr>
          <w:rFonts w:hint="eastAsia" w:ascii="宋体" w:hAnsi="宋体" w:cs="宋体"/>
          <w:szCs w:val="21"/>
        </w:rPr>
        <w:t>（</w:t>
      </w:r>
      <w:r>
        <w:rPr>
          <w:rFonts w:ascii="宋体" w:hAnsi="宋体" w:cs="宋体"/>
          <w:szCs w:val="21"/>
        </w:rPr>
        <w:t>1</w:t>
      </w:r>
      <w:r>
        <w:rPr>
          <w:rFonts w:hint="eastAsia" w:ascii="宋体" w:hAnsi="宋体" w:cs="宋体"/>
          <w:szCs w:val="21"/>
        </w:rPr>
        <w:t>）能够运用杰科力数据机器人实训平台，设计开发旅游笔记数据抓取机器人；</w:t>
      </w:r>
    </w:p>
    <w:p w14:paraId="39A7C7C6">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宋体" w:hAnsi="宋体" w:cs="宋体"/>
          <w:szCs w:val="21"/>
        </w:rPr>
      </w:pPr>
      <w:r>
        <w:rPr>
          <w:rFonts w:hint="eastAsia" w:ascii="宋体" w:hAnsi="宋体" w:cs="宋体"/>
          <w:szCs w:val="21"/>
        </w:rPr>
        <w:t>（</w:t>
      </w:r>
      <w:r>
        <w:rPr>
          <w:rFonts w:ascii="宋体" w:hAnsi="宋体" w:cs="宋体"/>
          <w:szCs w:val="21"/>
        </w:rPr>
        <w:t>2</w:t>
      </w:r>
      <w:r>
        <w:rPr>
          <w:rFonts w:hint="eastAsia" w:ascii="宋体" w:hAnsi="宋体" w:cs="宋体"/>
          <w:szCs w:val="21"/>
        </w:rPr>
        <w:t>）学会开发机器人，机器人通过获取笔记标题、正文、点赞数、收藏数等，进行笔记分类以及话题提取，总结热门笔记分类以及话题信息。</w:t>
      </w:r>
    </w:p>
    <w:p w14:paraId="6AF69808">
      <w:pPr>
        <w:keepNext w:val="0"/>
        <w:keepLines w:val="0"/>
        <w:pageBreakBefore w:val="0"/>
        <w:kinsoku/>
        <w:wordWrap/>
        <w:overflowPunct/>
        <w:topLinePunct w:val="0"/>
        <w:autoSpaceDE/>
        <w:autoSpaceDN/>
        <w:bidi w:val="0"/>
        <w:adjustRightInd w:val="0"/>
        <w:snapToGrid w:val="0"/>
        <w:spacing w:line="360" w:lineRule="auto"/>
        <w:textAlignment w:val="auto"/>
        <w:outlineLvl w:val="1"/>
        <w:rPr>
          <w:rFonts w:hint="eastAsia" w:ascii="宋体" w:hAnsi="宋体" w:cs="宋体"/>
          <w:szCs w:val="21"/>
        </w:rPr>
      </w:pPr>
      <w:bookmarkStart w:id="44" w:name="_Toc2073"/>
      <w:r>
        <w:rPr>
          <w:rFonts w:hint="eastAsia" w:ascii="宋体" w:hAnsi="宋体" w:cs="宋体"/>
          <w:szCs w:val="21"/>
        </w:rPr>
        <w:t>2、实验内容</w:t>
      </w:r>
      <w:bookmarkEnd w:id="44"/>
    </w:p>
    <w:p w14:paraId="0C925364">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宋体" w:hAnsi="宋体" w:cs="宋体"/>
          <w:szCs w:val="21"/>
        </w:rPr>
      </w:pPr>
      <w:r>
        <w:rPr>
          <w:rFonts w:hint="eastAsia" w:ascii="宋体" w:hAnsi="宋体" w:cs="宋体"/>
          <w:szCs w:val="21"/>
        </w:rPr>
        <w:t>（1）设计机器人自动化流程；</w:t>
      </w:r>
    </w:p>
    <w:p w14:paraId="651981D5">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宋体" w:hAnsi="宋体" w:cs="宋体"/>
          <w:szCs w:val="21"/>
        </w:rPr>
      </w:pPr>
      <w:r>
        <w:rPr>
          <w:rFonts w:hint="eastAsia" w:ascii="宋体" w:hAnsi="宋体" w:cs="宋体"/>
          <w:szCs w:val="21"/>
        </w:rPr>
        <w:t>（2）设计开发机器人，读取搜索条件功能；</w:t>
      </w:r>
    </w:p>
    <w:p w14:paraId="3593FF04">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宋体" w:hAnsi="宋体" w:cs="宋体"/>
          <w:szCs w:val="21"/>
        </w:rPr>
      </w:pPr>
      <w:r>
        <w:rPr>
          <w:rFonts w:hint="eastAsia" w:ascii="宋体" w:hAnsi="宋体" w:cs="宋体"/>
          <w:szCs w:val="21"/>
        </w:rPr>
        <w:t>（3）机器人收集各搜索词条对应的笔记标题、笔记正文、笔记的点赞数、收藏数等；</w:t>
      </w:r>
    </w:p>
    <w:p w14:paraId="5CAC8CE9">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宋体" w:hAnsi="宋体" w:cs="宋体"/>
          <w:szCs w:val="21"/>
        </w:rPr>
      </w:pPr>
      <w:r>
        <w:rPr>
          <w:rFonts w:hint="eastAsia" w:ascii="宋体" w:hAnsi="宋体" w:cs="宋体"/>
          <w:szCs w:val="21"/>
        </w:rPr>
        <w:t>（4）利用机器人，将笔记进行分类并提取正文中话题信息。</w:t>
      </w:r>
    </w:p>
    <w:p w14:paraId="26C25DBA">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宋体" w:hAnsi="宋体" w:cs="宋体"/>
          <w:szCs w:val="21"/>
        </w:rPr>
      </w:pPr>
      <w:r>
        <w:rPr>
          <w:rFonts w:hint="eastAsia" w:ascii="宋体" w:hAnsi="宋体" w:cs="宋体"/>
          <w:szCs w:val="21"/>
        </w:rPr>
        <w:t>（</w:t>
      </w:r>
      <w:r>
        <w:rPr>
          <w:rFonts w:ascii="宋体" w:hAnsi="宋体" w:cs="宋体"/>
          <w:szCs w:val="21"/>
        </w:rPr>
        <w:t>5</w:t>
      </w:r>
      <w:r>
        <w:rPr>
          <w:rFonts w:hint="eastAsia" w:ascii="宋体" w:hAnsi="宋体" w:cs="宋体"/>
          <w:szCs w:val="21"/>
        </w:rPr>
        <w:t>）将笔记数据表进行数据可视化展示。</w:t>
      </w:r>
    </w:p>
    <w:p w14:paraId="564AEA62">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宋体" w:hAnsi="宋体" w:cs="宋体"/>
          <w:szCs w:val="21"/>
        </w:rPr>
      </w:pPr>
      <w:r>
        <w:rPr>
          <w:rFonts w:hint="eastAsia" w:ascii="宋体" w:hAnsi="宋体" w:cs="宋体"/>
          <w:szCs w:val="21"/>
        </w:rPr>
        <w:t>3、主要仪器设备：计算机、交换机、无线路由器、麦克风、投影机等实验项目基础设备。</w:t>
      </w:r>
    </w:p>
    <w:p w14:paraId="796D2E25">
      <w:pPr>
        <w:keepNext w:val="0"/>
        <w:keepLines w:val="0"/>
        <w:pageBreakBefore w:val="0"/>
        <w:kinsoku/>
        <w:wordWrap/>
        <w:overflowPunct/>
        <w:topLinePunct w:val="0"/>
        <w:autoSpaceDE/>
        <w:autoSpaceDN/>
        <w:bidi w:val="0"/>
        <w:adjustRightInd w:val="0"/>
        <w:snapToGrid w:val="0"/>
        <w:spacing w:line="360" w:lineRule="auto"/>
        <w:jc w:val="center"/>
        <w:textAlignment w:val="auto"/>
        <w:outlineLvl w:val="2"/>
        <w:rPr>
          <w:rFonts w:hint="eastAsia" w:asciiTheme="minorEastAsia" w:hAnsiTheme="minorEastAsia" w:eastAsiaTheme="minorEastAsia" w:cstheme="minorEastAsia"/>
          <w:b/>
          <w:szCs w:val="21"/>
        </w:rPr>
      </w:pPr>
      <w:bookmarkStart w:id="45" w:name="_Toc28424"/>
      <w:r>
        <w:rPr>
          <w:rFonts w:hint="eastAsia" w:asciiTheme="minorEastAsia" w:hAnsiTheme="minorEastAsia" w:eastAsiaTheme="minorEastAsia" w:cstheme="minorEastAsia"/>
          <w:b/>
          <w:szCs w:val="21"/>
        </w:rPr>
        <w:t>实验</w:t>
      </w:r>
      <w:r>
        <w:rPr>
          <w:rFonts w:hint="eastAsia" w:asciiTheme="minorEastAsia" w:hAnsiTheme="minorEastAsia" w:eastAsiaTheme="minorEastAsia" w:cstheme="minorEastAsia"/>
          <w:b/>
          <w:szCs w:val="21"/>
          <w:lang w:val="en-US" w:eastAsia="zh-CN"/>
        </w:rPr>
        <w:t xml:space="preserve">六  </w:t>
      </w:r>
      <w:r>
        <w:rPr>
          <w:rFonts w:hint="eastAsia" w:asciiTheme="minorEastAsia" w:hAnsiTheme="minorEastAsia" w:eastAsiaTheme="minorEastAsia" w:cstheme="minorEastAsia"/>
          <w:b/>
          <w:szCs w:val="21"/>
        </w:rPr>
        <w:t>基于游客画像的景区精准营销研究</w:t>
      </w:r>
      <w:r>
        <w:rPr>
          <w:rFonts w:hint="eastAsia" w:asciiTheme="minorEastAsia" w:hAnsiTheme="minorEastAsia" w:eastAsiaTheme="minorEastAsia" w:cstheme="minorEastAsia"/>
          <w:b/>
          <w:szCs w:val="21"/>
          <w:lang w:eastAsia="zh-CN"/>
        </w:rPr>
        <w:t>－</w:t>
      </w:r>
      <w:r>
        <w:rPr>
          <w:rFonts w:hint="eastAsia" w:asciiTheme="minorEastAsia" w:hAnsiTheme="minorEastAsia" w:eastAsiaTheme="minorEastAsia" w:cstheme="minorEastAsia"/>
          <w:b/>
          <w:szCs w:val="21"/>
        </w:rPr>
        <w:t>四川峨眉山景区为例</w:t>
      </w:r>
      <w:bookmarkEnd w:id="45"/>
    </w:p>
    <w:p w14:paraId="2F773C53">
      <w:pPr>
        <w:keepNext w:val="0"/>
        <w:keepLines w:val="0"/>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cs="宋体"/>
          <w:b/>
        </w:rPr>
      </w:pPr>
      <w:r>
        <w:rPr>
          <w:rFonts w:hint="eastAsia" w:ascii="宋体" w:hAnsi="宋体" w:cs="宋体"/>
          <w:b/>
        </w:rPr>
        <w:t xml:space="preserve">（综合性实验     </w:t>
      </w:r>
      <w:r>
        <w:rPr>
          <w:rFonts w:hint="eastAsia" w:ascii="宋体" w:hAnsi="宋体" w:cs="宋体"/>
          <w:b/>
          <w:lang w:val="en-US" w:eastAsia="zh-CN"/>
        </w:rPr>
        <w:t>8</w:t>
      </w:r>
      <w:r>
        <w:rPr>
          <w:rFonts w:hint="eastAsia" w:ascii="宋体" w:hAnsi="宋体" w:cs="宋体"/>
          <w:b/>
        </w:rPr>
        <w:t>学时）</w:t>
      </w:r>
    </w:p>
    <w:p w14:paraId="13CACDB9">
      <w:pPr>
        <w:keepNext w:val="0"/>
        <w:keepLines w:val="0"/>
        <w:pageBreakBefore w:val="0"/>
        <w:numPr>
          <w:ilvl w:val="0"/>
          <w:numId w:val="3"/>
        </w:numPr>
        <w:kinsoku/>
        <w:wordWrap/>
        <w:overflowPunct/>
        <w:topLinePunct w:val="0"/>
        <w:autoSpaceDE/>
        <w:autoSpaceDN/>
        <w:bidi w:val="0"/>
        <w:adjustRightInd w:val="0"/>
        <w:snapToGrid w:val="0"/>
        <w:spacing w:line="360" w:lineRule="auto"/>
        <w:ind w:left="420" w:right="0" w:hanging="420" w:hangingChars="200"/>
        <w:textAlignment w:val="auto"/>
        <w:outlineLvl w:val="1"/>
        <w:rPr>
          <w:rFonts w:hint="eastAsia" w:ascii="宋体" w:hAnsi="宋体" w:cs="宋体"/>
        </w:rPr>
      </w:pPr>
      <w:bookmarkStart w:id="46" w:name="_Toc32375"/>
      <w:r>
        <w:rPr>
          <w:rFonts w:hint="eastAsia" w:ascii="宋体" w:hAnsi="宋体" w:cs="宋体"/>
        </w:rPr>
        <w:t>目的要求</w:t>
      </w:r>
      <w:bookmarkEnd w:id="46"/>
    </w:p>
    <w:p w14:paraId="03E2B83A">
      <w:pPr>
        <w:keepNext w:val="0"/>
        <w:keepLines w:val="0"/>
        <w:pageBreakBefore w:val="0"/>
        <w:numPr>
          <w:ilvl w:val="0"/>
          <w:numId w:val="4"/>
        </w:numPr>
        <w:kinsoku/>
        <w:wordWrap/>
        <w:overflowPunct/>
        <w:topLinePunct w:val="0"/>
        <w:autoSpaceDE/>
        <w:autoSpaceDN/>
        <w:bidi w:val="0"/>
        <w:adjustRightInd w:val="0"/>
        <w:snapToGrid w:val="0"/>
        <w:spacing w:line="360" w:lineRule="auto"/>
        <w:ind w:right="0"/>
        <w:textAlignment w:val="auto"/>
        <w:rPr>
          <w:rFonts w:hint="eastAsia" w:ascii="宋体" w:hAnsi="宋体" w:cs="宋体"/>
        </w:rPr>
      </w:pPr>
      <w:r>
        <w:rPr>
          <w:rFonts w:hint="eastAsia" w:ascii="宋体" w:hAnsi="宋体" w:cs="宋体"/>
        </w:rPr>
        <w:t>了解旅游评价数据分析游客画像实验流程</w:t>
      </w:r>
    </w:p>
    <w:p w14:paraId="3BA18002">
      <w:pPr>
        <w:keepNext w:val="0"/>
        <w:keepLines w:val="0"/>
        <w:pageBreakBefore w:val="0"/>
        <w:numPr>
          <w:ilvl w:val="0"/>
          <w:numId w:val="4"/>
        </w:numPr>
        <w:kinsoku/>
        <w:wordWrap/>
        <w:overflowPunct/>
        <w:topLinePunct w:val="0"/>
        <w:autoSpaceDE/>
        <w:autoSpaceDN/>
        <w:bidi w:val="0"/>
        <w:adjustRightInd w:val="0"/>
        <w:snapToGrid w:val="0"/>
        <w:spacing w:line="360" w:lineRule="auto"/>
        <w:ind w:right="0"/>
        <w:textAlignment w:val="auto"/>
        <w:rPr>
          <w:rFonts w:hint="eastAsia" w:ascii="宋体" w:hAnsi="宋体" w:cs="宋体"/>
        </w:rPr>
      </w:pPr>
      <w:r>
        <w:rPr>
          <w:rFonts w:hint="eastAsia" w:ascii="宋体" w:hAnsi="宋体" w:cs="宋体"/>
        </w:rPr>
        <w:t>利用平台自动生成数据分析图表分析结果进行解读</w:t>
      </w:r>
    </w:p>
    <w:p w14:paraId="421F07B0">
      <w:pPr>
        <w:keepNext w:val="0"/>
        <w:keepLines w:val="0"/>
        <w:pageBreakBefore w:val="0"/>
        <w:numPr>
          <w:ilvl w:val="0"/>
          <w:numId w:val="4"/>
        </w:numPr>
        <w:kinsoku/>
        <w:wordWrap/>
        <w:overflowPunct/>
        <w:topLinePunct w:val="0"/>
        <w:autoSpaceDE/>
        <w:autoSpaceDN/>
        <w:bidi w:val="0"/>
        <w:adjustRightInd w:val="0"/>
        <w:snapToGrid w:val="0"/>
        <w:spacing w:line="360" w:lineRule="auto"/>
        <w:ind w:right="0"/>
        <w:textAlignment w:val="auto"/>
        <w:rPr>
          <w:rFonts w:hint="eastAsia" w:ascii="宋体" w:hAnsi="宋体" w:cs="宋体"/>
        </w:rPr>
      </w:pPr>
      <w:r>
        <w:rPr>
          <w:rFonts w:hint="eastAsia" w:ascii="宋体" w:hAnsi="宋体" w:cs="宋体"/>
        </w:rPr>
        <w:t>运用数据实证分析结果完成游客画像数据分析报告编写</w:t>
      </w:r>
    </w:p>
    <w:p w14:paraId="2D743A17">
      <w:pPr>
        <w:keepNext w:val="0"/>
        <w:keepLines w:val="0"/>
        <w:pageBreakBefore w:val="0"/>
        <w:numPr>
          <w:ilvl w:val="0"/>
          <w:numId w:val="3"/>
        </w:numPr>
        <w:kinsoku/>
        <w:wordWrap/>
        <w:overflowPunct/>
        <w:topLinePunct w:val="0"/>
        <w:autoSpaceDE/>
        <w:autoSpaceDN/>
        <w:bidi w:val="0"/>
        <w:adjustRightInd w:val="0"/>
        <w:snapToGrid w:val="0"/>
        <w:spacing w:line="360" w:lineRule="auto"/>
        <w:ind w:left="420" w:right="0" w:hanging="420" w:hangingChars="200"/>
        <w:textAlignment w:val="auto"/>
        <w:outlineLvl w:val="1"/>
        <w:rPr>
          <w:rFonts w:hint="eastAsia" w:ascii="宋体" w:hAnsi="宋体" w:cs="宋体"/>
        </w:rPr>
      </w:pPr>
      <w:bookmarkStart w:id="47" w:name="_Toc25514"/>
      <w:r>
        <w:rPr>
          <w:rFonts w:hint="eastAsia" w:ascii="宋体" w:hAnsi="宋体" w:cs="宋体"/>
        </w:rPr>
        <w:t>实验内容</w:t>
      </w:r>
      <w:bookmarkEnd w:id="47"/>
    </w:p>
    <w:p w14:paraId="373C1E13">
      <w:pPr>
        <w:keepNext w:val="0"/>
        <w:keepLines w:val="0"/>
        <w:pageBreakBefore w:val="0"/>
        <w:numPr>
          <w:ilvl w:val="0"/>
          <w:numId w:val="5"/>
        </w:numPr>
        <w:kinsoku/>
        <w:wordWrap/>
        <w:overflowPunct/>
        <w:topLinePunct w:val="0"/>
        <w:autoSpaceDE/>
        <w:autoSpaceDN/>
        <w:bidi w:val="0"/>
        <w:adjustRightInd w:val="0"/>
        <w:snapToGrid w:val="0"/>
        <w:spacing w:line="360" w:lineRule="auto"/>
        <w:ind w:right="0"/>
        <w:textAlignment w:val="auto"/>
        <w:rPr>
          <w:rFonts w:hint="eastAsia" w:ascii="宋体" w:hAnsi="宋体" w:cs="宋体"/>
        </w:rPr>
      </w:pPr>
      <w:r>
        <w:rPr>
          <w:rFonts w:hint="eastAsia" w:ascii="宋体" w:hAnsi="宋体" w:cs="宋体"/>
        </w:rPr>
        <w:t>任务1；景区评论数据如何抓取</w:t>
      </w:r>
    </w:p>
    <w:p w14:paraId="5ACD9939">
      <w:pPr>
        <w:keepNext w:val="0"/>
        <w:keepLines w:val="0"/>
        <w:pageBreakBefore w:val="0"/>
        <w:numPr>
          <w:ilvl w:val="0"/>
          <w:numId w:val="5"/>
        </w:numPr>
        <w:kinsoku/>
        <w:wordWrap/>
        <w:overflowPunct/>
        <w:topLinePunct w:val="0"/>
        <w:autoSpaceDE/>
        <w:autoSpaceDN/>
        <w:bidi w:val="0"/>
        <w:adjustRightInd w:val="0"/>
        <w:snapToGrid w:val="0"/>
        <w:spacing w:line="360" w:lineRule="auto"/>
        <w:ind w:right="0"/>
        <w:textAlignment w:val="auto"/>
        <w:rPr>
          <w:rFonts w:hint="eastAsia" w:ascii="宋体" w:hAnsi="宋体" w:cs="宋体"/>
        </w:rPr>
      </w:pPr>
      <w:r>
        <w:rPr>
          <w:rFonts w:hint="eastAsia" w:ascii="宋体" w:hAnsi="宋体" w:cs="宋体"/>
        </w:rPr>
        <w:t>任务2；如何借助AI进行关键指标统计</w:t>
      </w:r>
    </w:p>
    <w:p w14:paraId="45C5E1DE">
      <w:pPr>
        <w:keepNext w:val="0"/>
        <w:keepLines w:val="0"/>
        <w:pageBreakBefore w:val="0"/>
        <w:numPr>
          <w:ilvl w:val="0"/>
          <w:numId w:val="5"/>
        </w:numPr>
        <w:kinsoku/>
        <w:wordWrap/>
        <w:overflowPunct/>
        <w:topLinePunct w:val="0"/>
        <w:autoSpaceDE/>
        <w:autoSpaceDN/>
        <w:bidi w:val="0"/>
        <w:adjustRightInd w:val="0"/>
        <w:snapToGrid w:val="0"/>
        <w:spacing w:line="360" w:lineRule="auto"/>
        <w:ind w:right="0"/>
        <w:textAlignment w:val="auto"/>
        <w:rPr>
          <w:rFonts w:hint="eastAsia" w:ascii="宋体" w:hAnsi="宋体" w:cs="宋体"/>
        </w:rPr>
      </w:pPr>
      <w:r>
        <w:rPr>
          <w:rFonts w:hint="eastAsia" w:ascii="宋体" w:hAnsi="宋体" w:cs="宋体"/>
        </w:rPr>
        <w:t>任务3：高频标签词列表</w:t>
      </w:r>
    </w:p>
    <w:p w14:paraId="26DC5F2B">
      <w:pPr>
        <w:keepNext w:val="0"/>
        <w:keepLines w:val="0"/>
        <w:pageBreakBefore w:val="0"/>
        <w:numPr>
          <w:ilvl w:val="0"/>
          <w:numId w:val="5"/>
        </w:numPr>
        <w:kinsoku/>
        <w:wordWrap/>
        <w:overflowPunct/>
        <w:topLinePunct w:val="0"/>
        <w:autoSpaceDE/>
        <w:autoSpaceDN/>
        <w:bidi w:val="0"/>
        <w:adjustRightInd w:val="0"/>
        <w:snapToGrid w:val="0"/>
        <w:spacing w:line="360" w:lineRule="auto"/>
        <w:ind w:right="0"/>
        <w:textAlignment w:val="auto"/>
        <w:rPr>
          <w:rFonts w:hint="eastAsia" w:ascii="宋体" w:hAnsi="宋体" w:cs="宋体"/>
        </w:rPr>
      </w:pPr>
      <w:r>
        <w:rPr>
          <w:rFonts w:hint="eastAsia" w:ascii="宋体" w:hAnsi="宋体" w:cs="宋体"/>
        </w:rPr>
        <w:t>任务4：情感分析词云图</w:t>
      </w:r>
    </w:p>
    <w:p w14:paraId="05D5DBD3">
      <w:pPr>
        <w:keepNext w:val="0"/>
        <w:keepLines w:val="0"/>
        <w:pageBreakBefore w:val="0"/>
        <w:numPr>
          <w:ilvl w:val="0"/>
          <w:numId w:val="5"/>
        </w:numPr>
        <w:kinsoku/>
        <w:wordWrap/>
        <w:overflowPunct/>
        <w:topLinePunct w:val="0"/>
        <w:autoSpaceDE/>
        <w:autoSpaceDN/>
        <w:bidi w:val="0"/>
        <w:adjustRightInd w:val="0"/>
        <w:snapToGrid w:val="0"/>
        <w:spacing w:line="360" w:lineRule="auto"/>
        <w:ind w:right="0"/>
        <w:textAlignment w:val="auto"/>
        <w:rPr>
          <w:rFonts w:hint="eastAsia" w:ascii="宋体" w:hAnsi="宋体" w:cs="宋体"/>
        </w:rPr>
      </w:pPr>
      <w:r>
        <w:rPr>
          <w:rFonts w:hint="eastAsia" w:ascii="宋体" w:hAnsi="宋体" w:cs="宋体"/>
        </w:rPr>
        <w:t>任务5：词共现网络图</w:t>
      </w:r>
    </w:p>
    <w:p w14:paraId="75AD56D5">
      <w:pPr>
        <w:keepNext w:val="0"/>
        <w:keepLines w:val="0"/>
        <w:pageBreakBefore w:val="0"/>
        <w:numPr>
          <w:ilvl w:val="0"/>
          <w:numId w:val="5"/>
        </w:numPr>
        <w:kinsoku/>
        <w:wordWrap/>
        <w:overflowPunct/>
        <w:topLinePunct w:val="0"/>
        <w:autoSpaceDE/>
        <w:autoSpaceDN/>
        <w:bidi w:val="0"/>
        <w:adjustRightInd w:val="0"/>
        <w:snapToGrid w:val="0"/>
        <w:spacing w:line="360" w:lineRule="auto"/>
        <w:ind w:right="0"/>
        <w:textAlignment w:val="auto"/>
        <w:rPr>
          <w:rFonts w:hint="eastAsia" w:ascii="宋体" w:hAnsi="宋体" w:cs="宋体"/>
        </w:rPr>
      </w:pPr>
      <w:r>
        <w:rPr>
          <w:rFonts w:hint="eastAsia" w:ascii="宋体" w:hAnsi="宋体" w:cs="宋体"/>
        </w:rPr>
        <w:t>任务6：情感分析占比图</w:t>
      </w:r>
    </w:p>
    <w:p w14:paraId="77A858BE">
      <w:pPr>
        <w:keepNext w:val="0"/>
        <w:keepLines w:val="0"/>
        <w:pageBreakBefore w:val="0"/>
        <w:numPr>
          <w:ilvl w:val="0"/>
          <w:numId w:val="5"/>
        </w:numPr>
        <w:kinsoku/>
        <w:wordWrap/>
        <w:overflowPunct/>
        <w:topLinePunct w:val="0"/>
        <w:autoSpaceDE/>
        <w:autoSpaceDN/>
        <w:bidi w:val="0"/>
        <w:adjustRightInd w:val="0"/>
        <w:snapToGrid w:val="0"/>
        <w:spacing w:line="360" w:lineRule="auto"/>
        <w:ind w:right="0"/>
        <w:textAlignment w:val="auto"/>
        <w:rPr>
          <w:rFonts w:hint="eastAsia" w:ascii="宋体" w:hAnsi="宋体" w:cs="宋体"/>
        </w:rPr>
      </w:pPr>
      <w:r>
        <w:rPr>
          <w:rFonts w:hint="eastAsia" w:ascii="宋体" w:hAnsi="宋体" w:cs="宋体"/>
        </w:rPr>
        <w:t>任务7：情感词汇表</w:t>
      </w:r>
    </w:p>
    <w:p w14:paraId="6328F3A4">
      <w:pPr>
        <w:keepNext w:val="0"/>
        <w:keepLines w:val="0"/>
        <w:pageBreakBefore w:val="0"/>
        <w:numPr>
          <w:ilvl w:val="0"/>
          <w:numId w:val="3"/>
        </w:numPr>
        <w:kinsoku/>
        <w:wordWrap/>
        <w:overflowPunct/>
        <w:topLinePunct w:val="0"/>
        <w:autoSpaceDE/>
        <w:autoSpaceDN/>
        <w:bidi w:val="0"/>
        <w:adjustRightInd w:val="0"/>
        <w:snapToGrid w:val="0"/>
        <w:spacing w:line="360" w:lineRule="auto"/>
        <w:ind w:left="420" w:right="0" w:hanging="420" w:hangingChars="200"/>
        <w:textAlignment w:val="auto"/>
        <w:rPr>
          <w:rFonts w:hint="eastAsia" w:ascii="宋体" w:hAnsi="宋体" w:cs="宋体"/>
        </w:rPr>
      </w:pPr>
      <w:r>
        <w:rPr>
          <w:rFonts w:hint="eastAsia" w:ascii="宋体" w:hAnsi="宋体" w:cs="宋体"/>
        </w:rPr>
        <w:t>主要仪器设备：计算机、交换机、无线路由器、麦克风、投影机等实验项目基础设备。</w:t>
      </w:r>
    </w:p>
    <w:p w14:paraId="4D1AEA69">
      <w:pPr>
        <w:keepNext w:val="0"/>
        <w:keepLines w:val="0"/>
        <w:pageBreakBefore w:val="0"/>
        <w:kinsoku/>
        <w:wordWrap/>
        <w:overflowPunct/>
        <w:topLinePunct w:val="0"/>
        <w:autoSpaceDE/>
        <w:autoSpaceDN/>
        <w:bidi w:val="0"/>
        <w:adjustRightInd w:val="0"/>
        <w:snapToGrid w:val="0"/>
        <w:spacing w:line="360" w:lineRule="auto"/>
        <w:jc w:val="center"/>
        <w:textAlignment w:val="auto"/>
        <w:outlineLvl w:val="2"/>
        <w:rPr>
          <w:rFonts w:hint="eastAsia" w:asciiTheme="minorEastAsia" w:hAnsiTheme="minorEastAsia" w:eastAsiaTheme="minorEastAsia" w:cstheme="minorEastAsia"/>
          <w:b/>
          <w:szCs w:val="21"/>
        </w:rPr>
      </w:pPr>
      <w:bookmarkStart w:id="48" w:name="_Toc6397"/>
      <w:r>
        <w:rPr>
          <w:rFonts w:hint="eastAsia" w:asciiTheme="minorEastAsia" w:hAnsiTheme="minorEastAsia" w:eastAsiaTheme="minorEastAsia" w:cstheme="minorEastAsia"/>
          <w:b/>
          <w:szCs w:val="21"/>
        </w:rPr>
        <w:t>实验</w:t>
      </w:r>
      <w:r>
        <w:rPr>
          <w:rFonts w:hint="eastAsia" w:asciiTheme="minorEastAsia" w:hAnsiTheme="minorEastAsia" w:eastAsiaTheme="minorEastAsia" w:cstheme="minorEastAsia"/>
          <w:b/>
          <w:szCs w:val="21"/>
          <w:lang w:val="en-US" w:eastAsia="zh-CN"/>
        </w:rPr>
        <w:t xml:space="preserve">七  </w:t>
      </w:r>
      <w:r>
        <w:rPr>
          <w:rFonts w:hint="eastAsia" w:asciiTheme="minorEastAsia" w:hAnsiTheme="minorEastAsia" w:eastAsiaTheme="minorEastAsia" w:cstheme="minorEastAsia"/>
          <w:b/>
          <w:szCs w:val="21"/>
        </w:rPr>
        <w:t>基于文本挖掘</w:t>
      </w:r>
      <w:r>
        <w:rPr>
          <w:rFonts w:hint="eastAsia" w:asciiTheme="minorEastAsia" w:hAnsiTheme="minorEastAsia" w:eastAsiaTheme="minorEastAsia" w:cstheme="minorEastAsia"/>
          <w:b/>
          <w:szCs w:val="21"/>
          <w:lang w:val="en-US" w:eastAsia="zh-CN"/>
        </w:rPr>
        <w:t>淘宝休闲零食</w:t>
      </w:r>
      <w:r>
        <w:rPr>
          <w:rFonts w:hint="eastAsia" w:asciiTheme="minorEastAsia" w:hAnsiTheme="minorEastAsia" w:eastAsiaTheme="minorEastAsia" w:cstheme="minorEastAsia"/>
          <w:b/>
          <w:szCs w:val="21"/>
        </w:rPr>
        <w:t>潜在需求分析</w:t>
      </w:r>
      <w:bookmarkEnd w:id="48"/>
    </w:p>
    <w:p w14:paraId="1908CDBE">
      <w:pPr>
        <w:keepNext w:val="0"/>
        <w:keepLines w:val="0"/>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cs="宋体"/>
          <w:b/>
        </w:rPr>
      </w:pPr>
      <w:r>
        <w:rPr>
          <w:rFonts w:hint="eastAsia" w:ascii="宋体" w:hAnsi="宋体" w:cs="宋体"/>
          <w:b/>
        </w:rPr>
        <w:t xml:space="preserve">（综合性实验    </w:t>
      </w:r>
      <w:r>
        <w:rPr>
          <w:rFonts w:hint="eastAsia" w:ascii="宋体" w:hAnsi="宋体" w:cs="宋体"/>
          <w:b/>
          <w:lang w:val="en-US" w:eastAsia="zh-CN"/>
        </w:rPr>
        <w:t>8</w:t>
      </w:r>
      <w:r>
        <w:rPr>
          <w:rFonts w:hint="eastAsia" w:ascii="宋体" w:hAnsi="宋体" w:cs="宋体"/>
          <w:b/>
        </w:rPr>
        <w:t>学时）</w:t>
      </w:r>
    </w:p>
    <w:p w14:paraId="3415C3BE">
      <w:pPr>
        <w:keepNext w:val="0"/>
        <w:keepLines w:val="0"/>
        <w:pageBreakBefore w:val="0"/>
        <w:kinsoku/>
        <w:wordWrap/>
        <w:overflowPunct/>
        <w:topLinePunct w:val="0"/>
        <w:autoSpaceDE/>
        <w:autoSpaceDN/>
        <w:bidi w:val="0"/>
        <w:adjustRightInd w:val="0"/>
        <w:snapToGrid w:val="0"/>
        <w:spacing w:line="360" w:lineRule="auto"/>
        <w:ind w:left="420" w:right="0" w:hanging="420" w:hangingChars="200"/>
        <w:textAlignment w:val="auto"/>
        <w:outlineLvl w:val="1"/>
        <w:rPr>
          <w:rFonts w:hint="eastAsia" w:ascii="宋体" w:hAnsi="宋体" w:cs="宋体"/>
        </w:rPr>
      </w:pPr>
      <w:bookmarkStart w:id="49" w:name="_Toc11245"/>
      <w:r>
        <w:rPr>
          <w:rFonts w:hint="eastAsia" w:ascii="宋体" w:hAnsi="宋体" w:cs="宋体"/>
        </w:rPr>
        <w:t>1、目的要求</w:t>
      </w:r>
      <w:bookmarkEnd w:id="49"/>
    </w:p>
    <w:p w14:paraId="337DD433">
      <w:pPr>
        <w:keepNext w:val="0"/>
        <w:keepLines w:val="0"/>
        <w:pageBreakBefore w:val="0"/>
        <w:kinsoku/>
        <w:wordWrap/>
        <w:overflowPunct/>
        <w:topLinePunct w:val="0"/>
        <w:autoSpaceDE/>
        <w:autoSpaceDN/>
        <w:bidi w:val="0"/>
        <w:adjustRightInd w:val="0"/>
        <w:snapToGrid w:val="0"/>
        <w:spacing w:line="360" w:lineRule="auto"/>
        <w:ind w:left="425" w:right="0" w:hanging="425"/>
        <w:textAlignment w:val="auto"/>
        <w:rPr>
          <w:rFonts w:hint="eastAsia" w:ascii="宋体" w:hAnsi="宋体" w:cs="宋体"/>
        </w:rPr>
      </w:pPr>
      <w:r>
        <w:rPr>
          <w:rFonts w:hint="eastAsia" w:ascii="宋体" w:hAnsi="宋体" w:cs="宋体"/>
          <w:lang w:eastAsia="zh-CN"/>
        </w:rPr>
        <w:t>（</w:t>
      </w:r>
      <w:r>
        <w:rPr>
          <w:rFonts w:ascii="宋体" w:hAnsi="宋体" w:cs="宋体"/>
        </w:rPr>
        <w:t>1</w:t>
      </w:r>
      <w:r>
        <w:rPr>
          <w:rFonts w:hint="eastAsia" w:ascii="宋体" w:hAnsi="宋体" w:cs="宋体"/>
          <w:lang w:eastAsia="zh-CN"/>
        </w:rPr>
        <w:t>）</w:t>
      </w:r>
      <w:r>
        <w:rPr>
          <w:rFonts w:hint="eastAsia" w:ascii="宋体" w:hAnsi="宋体" w:cs="宋体"/>
        </w:rPr>
        <w:t>了解汽车资讯网站中体验要素评论文本分析实验流程</w:t>
      </w:r>
    </w:p>
    <w:p w14:paraId="7B1F84E1">
      <w:pPr>
        <w:keepNext w:val="0"/>
        <w:keepLines w:val="0"/>
        <w:pageBreakBefore w:val="0"/>
        <w:kinsoku/>
        <w:wordWrap/>
        <w:overflowPunct/>
        <w:topLinePunct w:val="0"/>
        <w:autoSpaceDE/>
        <w:autoSpaceDN/>
        <w:bidi w:val="0"/>
        <w:adjustRightInd w:val="0"/>
        <w:snapToGrid w:val="0"/>
        <w:spacing w:line="360" w:lineRule="auto"/>
        <w:ind w:left="425" w:right="0" w:hanging="425"/>
        <w:textAlignment w:val="auto"/>
        <w:rPr>
          <w:rFonts w:hint="eastAsia" w:ascii="宋体" w:hAnsi="宋体" w:cs="宋体"/>
        </w:rPr>
      </w:pPr>
      <w:r>
        <w:rPr>
          <w:rFonts w:hint="eastAsia" w:ascii="宋体" w:hAnsi="宋体" w:cs="宋体"/>
          <w:lang w:eastAsia="zh-CN"/>
        </w:rPr>
        <w:t>（</w:t>
      </w:r>
      <w:r>
        <w:rPr>
          <w:rFonts w:hint="eastAsia" w:ascii="宋体" w:hAnsi="宋体" w:cs="宋体"/>
        </w:rPr>
        <w:t>2</w:t>
      </w:r>
      <w:r>
        <w:rPr>
          <w:rFonts w:hint="eastAsia" w:ascii="宋体" w:hAnsi="宋体" w:cs="宋体"/>
          <w:lang w:eastAsia="zh-CN"/>
        </w:rPr>
        <w:t>）</w:t>
      </w:r>
      <w:r>
        <w:rPr>
          <w:rFonts w:hint="eastAsia" w:ascii="宋体" w:hAnsi="宋体" w:cs="宋体"/>
        </w:rPr>
        <w:t>利用平台自动生成数据分析图表分析结果进行解读</w:t>
      </w:r>
    </w:p>
    <w:p w14:paraId="48EF4225">
      <w:pPr>
        <w:keepNext w:val="0"/>
        <w:keepLines w:val="0"/>
        <w:pageBreakBefore w:val="0"/>
        <w:kinsoku/>
        <w:wordWrap/>
        <w:overflowPunct/>
        <w:topLinePunct w:val="0"/>
        <w:autoSpaceDE/>
        <w:autoSpaceDN/>
        <w:bidi w:val="0"/>
        <w:adjustRightInd w:val="0"/>
        <w:snapToGrid w:val="0"/>
        <w:spacing w:line="360" w:lineRule="auto"/>
        <w:ind w:left="425" w:right="0" w:hanging="425"/>
        <w:textAlignment w:val="auto"/>
        <w:rPr>
          <w:rFonts w:hint="eastAsia" w:ascii="宋体" w:hAnsi="宋体" w:cs="宋体"/>
        </w:rPr>
      </w:pPr>
      <w:r>
        <w:rPr>
          <w:rFonts w:hint="eastAsia" w:ascii="宋体" w:hAnsi="宋体" w:cs="宋体"/>
          <w:lang w:eastAsia="zh-CN"/>
        </w:rPr>
        <w:t>（</w:t>
      </w:r>
      <w:r>
        <w:rPr>
          <w:rFonts w:hint="eastAsia" w:ascii="宋体" w:hAnsi="宋体" w:cs="宋体"/>
        </w:rPr>
        <w:t>3</w:t>
      </w:r>
      <w:r>
        <w:rPr>
          <w:rFonts w:hint="eastAsia" w:ascii="宋体" w:hAnsi="宋体" w:cs="宋体"/>
          <w:lang w:eastAsia="zh-CN"/>
        </w:rPr>
        <w:t>）</w:t>
      </w:r>
      <w:r>
        <w:rPr>
          <w:rFonts w:hint="eastAsia" w:ascii="宋体" w:hAnsi="宋体" w:cs="宋体"/>
        </w:rPr>
        <w:t>运用数据实证分析结果完成汽车资讯网站体验要素分析报告编写</w:t>
      </w:r>
    </w:p>
    <w:p w14:paraId="2BE15703">
      <w:pPr>
        <w:keepNext w:val="0"/>
        <w:keepLines w:val="0"/>
        <w:pageBreakBefore w:val="0"/>
        <w:kinsoku/>
        <w:wordWrap/>
        <w:overflowPunct/>
        <w:topLinePunct w:val="0"/>
        <w:autoSpaceDE/>
        <w:autoSpaceDN/>
        <w:bidi w:val="0"/>
        <w:adjustRightInd w:val="0"/>
        <w:snapToGrid w:val="0"/>
        <w:spacing w:line="360" w:lineRule="auto"/>
        <w:ind w:left="420" w:right="0" w:hanging="420" w:hangingChars="200"/>
        <w:textAlignment w:val="auto"/>
        <w:outlineLvl w:val="1"/>
        <w:rPr>
          <w:rFonts w:hint="eastAsia" w:ascii="宋体" w:hAnsi="宋体" w:cs="宋体"/>
        </w:rPr>
      </w:pPr>
      <w:bookmarkStart w:id="50" w:name="_Toc30032"/>
      <w:r>
        <w:rPr>
          <w:rFonts w:hint="eastAsia" w:ascii="宋体" w:hAnsi="宋体" w:cs="宋体"/>
        </w:rPr>
        <w:t>2、实验内容</w:t>
      </w:r>
      <w:bookmarkEnd w:id="50"/>
    </w:p>
    <w:p w14:paraId="6F64CDD7">
      <w:pPr>
        <w:keepNext w:val="0"/>
        <w:keepLines w:val="0"/>
        <w:pageBreakBefore w:val="0"/>
        <w:numPr>
          <w:ilvl w:val="0"/>
          <w:numId w:val="6"/>
        </w:numPr>
        <w:kinsoku/>
        <w:wordWrap/>
        <w:overflowPunct/>
        <w:topLinePunct w:val="0"/>
        <w:autoSpaceDE/>
        <w:autoSpaceDN/>
        <w:bidi w:val="0"/>
        <w:adjustRightInd w:val="0"/>
        <w:snapToGrid w:val="0"/>
        <w:spacing w:line="360" w:lineRule="auto"/>
        <w:ind w:right="0"/>
        <w:textAlignment w:val="auto"/>
        <w:rPr>
          <w:rFonts w:hint="eastAsia" w:ascii="宋体" w:hAnsi="宋体" w:eastAsia="宋体" w:cs="宋体"/>
        </w:rPr>
      </w:pPr>
      <w:r>
        <w:rPr>
          <w:rFonts w:hint="eastAsia" w:ascii="宋体" w:hAnsi="宋体" w:eastAsia="宋体" w:cs="宋体"/>
        </w:rPr>
        <w:t>任务1：网购评论数据清洗—实证</w:t>
      </w:r>
    </w:p>
    <w:p w14:paraId="2FE51F87">
      <w:pPr>
        <w:keepNext w:val="0"/>
        <w:keepLines w:val="0"/>
        <w:pageBreakBefore w:val="0"/>
        <w:numPr>
          <w:ilvl w:val="0"/>
          <w:numId w:val="6"/>
        </w:numPr>
        <w:kinsoku/>
        <w:wordWrap/>
        <w:overflowPunct/>
        <w:topLinePunct w:val="0"/>
        <w:autoSpaceDE/>
        <w:autoSpaceDN/>
        <w:bidi w:val="0"/>
        <w:adjustRightInd w:val="0"/>
        <w:snapToGrid w:val="0"/>
        <w:spacing w:line="360" w:lineRule="auto"/>
        <w:ind w:right="0"/>
        <w:textAlignment w:val="auto"/>
        <w:rPr>
          <w:rFonts w:hint="eastAsia" w:ascii="宋体" w:hAnsi="宋体" w:eastAsia="宋体" w:cs="宋体"/>
        </w:rPr>
      </w:pPr>
      <w:r>
        <w:rPr>
          <w:rFonts w:hint="eastAsia" w:ascii="宋体" w:hAnsi="宋体" w:eastAsia="宋体" w:cs="宋体"/>
        </w:rPr>
        <w:t>任务2：网购评论数据压缩—数据处理</w:t>
      </w:r>
    </w:p>
    <w:p w14:paraId="7A5AF631">
      <w:pPr>
        <w:keepNext w:val="0"/>
        <w:keepLines w:val="0"/>
        <w:pageBreakBefore w:val="0"/>
        <w:numPr>
          <w:ilvl w:val="0"/>
          <w:numId w:val="6"/>
        </w:numPr>
        <w:kinsoku/>
        <w:wordWrap/>
        <w:overflowPunct/>
        <w:topLinePunct w:val="0"/>
        <w:autoSpaceDE/>
        <w:autoSpaceDN/>
        <w:bidi w:val="0"/>
        <w:adjustRightInd w:val="0"/>
        <w:snapToGrid w:val="0"/>
        <w:spacing w:line="360" w:lineRule="auto"/>
        <w:ind w:right="0"/>
        <w:textAlignment w:val="auto"/>
        <w:rPr>
          <w:rFonts w:hint="eastAsia" w:ascii="宋体" w:hAnsi="宋体" w:eastAsia="宋体" w:cs="宋体"/>
        </w:rPr>
      </w:pPr>
      <w:r>
        <w:rPr>
          <w:rFonts w:hint="eastAsia" w:ascii="宋体" w:hAnsi="宋体" w:eastAsia="宋体" w:cs="宋体"/>
        </w:rPr>
        <w:t>任务3：网购评论分词—实证</w:t>
      </w:r>
    </w:p>
    <w:p w14:paraId="20572498">
      <w:pPr>
        <w:keepNext w:val="0"/>
        <w:keepLines w:val="0"/>
        <w:pageBreakBefore w:val="0"/>
        <w:numPr>
          <w:ilvl w:val="0"/>
          <w:numId w:val="6"/>
        </w:numPr>
        <w:kinsoku/>
        <w:wordWrap/>
        <w:overflowPunct/>
        <w:topLinePunct w:val="0"/>
        <w:autoSpaceDE/>
        <w:autoSpaceDN/>
        <w:bidi w:val="0"/>
        <w:adjustRightInd w:val="0"/>
        <w:snapToGrid w:val="0"/>
        <w:spacing w:line="360" w:lineRule="auto"/>
        <w:ind w:right="0"/>
        <w:textAlignment w:val="auto"/>
        <w:rPr>
          <w:rFonts w:hint="eastAsia" w:ascii="宋体" w:hAnsi="宋体" w:eastAsia="宋体" w:cs="宋体"/>
        </w:rPr>
      </w:pPr>
      <w:r>
        <w:rPr>
          <w:rFonts w:hint="eastAsia" w:ascii="宋体" w:hAnsi="宋体" w:eastAsia="宋体" w:cs="宋体"/>
        </w:rPr>
        <w:t>任务4：高频词汇总—实证</w:t>
      </w:r>
    </w:p>
    <w:p w14:paraId="1AEB96D7">
      <w:pPr>
        <w:keepNext w:val="0"/>
        <w:keepLines w:val="0"/>
        <w:pageBreakBefore w:val="0"/>
        <w:numPr>
          <w:ilvl w:val="0"/>
          <w:numId w:val="6"/>
        </w:numPr>
        <w:kinsoku/>
        <w:wordWrap/>
        <w:overflowPunct/>
        <w:topLinePunct w:val="0"/>
        <w:autoSpaceDE/>
        <w:autoSpaceDN/>
        <w:bidi w:val="0"/>
        <w:adjustRightInd w:val="0"/>
        <w:snapToGrid w:val="0"/>
        <w:spacing w:line="360" w:lineRule="auto"/>
        <w:ind w:right="0"/>
        <w:textAlignment w:val="auto"/>
        <w:rPr>
          <w:rFonts w:hint="eastAsia" w:ascii="宋体" w:hAnsi="宋体" w:eastAsia="宋体" w:cs="宋体"/>
        </w:rPr>
      </w:pPr>
      <w:r>
        <w:rPr>
          <w:rFonts w:hint="eastAsia" w:ascii="宋体" w:hAnsi="宋体" w:eastAsia="宋体" w:cs="宋体"/>
        </w:rPr>
        <w:t>任务5：高频词共词矩阵—实证</w:t>
      </w:r>
    </w:p>
    <w:p w14:paraId="3585F07F">
      <w:pPr>
        <w:keepNext w:val="0"/>
        <w:keepLines w:val="0"/>
        <w:pageBreakBefore w:val="0"/>
        <w:numPr>
          <w:ilvl w:val="0"/>
          <w:numId w:val="6"/>
        </w:numPr>
        <w:kinsoku/>
        <w:wordWrap/>
        <w:overflowPunct/>
        <w:topLinePunct w:val="0"/>
        <w:autoSpaceDE/>
        <w:autoSpaceDN/>
        <w:bidi w:val="0"/>
        <w:adjustRightInd w:val="0"/>
        <w:snapToGrid w:val="0"/>
        <w:spacing w:line="360" w:lineRule="auto"/>
        <w:ind w:right="0"/>
        <w:textAlignment w:val="auto"/>
        <w:rPr>
          <w:rFonts w:hint="eastAsia" w:ascii="宋体" w:hAnsi="宋体" w:eastAsia="宋体" w:cs="宋体"/>
        </w:rPr>
      </w:pPr>
      <w:r>
        <w:rPr>
          <w:rFonts w:hint="eastAsia" w:ascii="宋体" w:hAnsi="宋体" w:eastAsia="宋体" w:cs="宋体"/>
        </w:rPr>
        <w:t>任务6：高频词共词矩阵—数据处理</w:t>
      </w:r>
    </w:p>
    <w:p w14:paraId="5A75D628">
      <w:pPr>
        <w:keepNext w:val="0"/>
        <w:keepLines w:val="0"/>
        <w:pageBreakBefore w:val="0"/>
        <w:numPr>
          <w:ilvl w:val="0"/>
          <w:numId w:val="6"/>
        </w:numPr>
        <w:kinsoku/>
        <w:wordWrap/>
        <w:overflowPunct/>
        <w:topLinePunct w:val="0"/>
        <w:autoSpaceDE/>
        <w:autoSpaceDN/>
        <w:bidi w:val="0"/>
        <w:adjustRightInd w:val="0"/>
        <w:snapToGrid w:val="0"/>
        <w:spacing w:line="360" w:lineRule="auto"/>
        <w:ind w:right="0"/>
        <w:textAlignment w:val="auto"/>
        <w:rPr>
          <w:rFonts w:hint="eastAsia" w:ascii="宋体" w:hAnsi="宋体" w:eastAsia="宋体" w:cs="宋体"/>
        </w:rPr>
      </w:pPr>
      <w:r>
        <w:rPr>
          <w:rFonts w:hint="eastAsia" w:ascii="宋体" w:hAnsi="宋体" w:eastAsia="宋体" w:cs="宋体"/>
        </w:rPr>
        <w:t>任务7：词频语义网络关系词云图—实证</w:t>
      </w:r>
    </w:p>
    <w:p w14:paraId="71277506">
      <w:pPr>
        <w:keepNext w:val="0"/>
        <w:keepLines w:val="0"/>
        <w:pageBreakBefore w:val="0"/>
        <w:numPr>
          <w:ilvl w:val="0"/>
          <w:numId w:val="6"/>
        </w:numPr>
        <w:kinsoku/>
        <w:wordWrap/>
        <w:overflowPunct/>
        <w:topLinePunct w:val="0"/>
        <w:autoSpaceDE/>
        <w:autoSpaceDN/>
        <w:bidi w:val="0"/>
        <w:adjustRightInd w:val="0"/>
        <w:snapToGrid w:val="0"/>
        <w:spacing w:line="360" w:lineRule="auto"/>
        <w:ind w:right="0"/>
        <w:textAlignment w:val="auto"/>
        <w:rPr>
          <w:rFonts w:hint="eastAsia" w:ascii="宋体" w:hAnsi="宋体" w:eastAsia="宋体" w:cs="宋体"/>
        </w:rPr>
      </w:pPr>
      <w:r>
        <w:rPr>
          <w:rFonts w:hint="eastAsia" w:ascii="宋体" w:hAnsi="宋体" w:eastAsia="宋体" w:cs="宋体"/>
        </w:rPr>
        <w:t>任务8：语义网络关系图—数据处理</w:t>
      </w:r>
    </w:p>
    <w:p w14:paraId="459B79D1">
      <w:pPr>
        <w:keepNext w:val="0"/>
        <w:keepLines w:val="0"/>
        <w:pageBreakBefore w:val="0"/>
        <w:numPr>
          <w:ilvl w:val="0"/>
          <w:numId w:val="6"/>
        </w:numPr>
        <w:kinsoku/>
        <w:wordWrap/>
        <w:overflowPunct/>
        <w:topLinePunct w:val="0"/>
        <w:autoSpaceDE/>
        <w:autoSpaceDN/>
        <w:bidi w:val="0"/>
        <w:adjustRightInd w:val="0"/>
        <w:snapToGrid w:val="0"/>
        <w:spacing w:line="360" w:lineRule="auto"/>
        <w:ind w:right="0"/>
        <w:textAlignment w:val="auto"/>
        <w:rPr>
          <w:rFonts w:hint="eastAsia" w:ascii="宋体" w:hAnsi="宋体" w:eastAsia="宋体" w:cs="宋体"/>
        </w:rPr>
      </w:pPr>
      <w:r>
        <w:rPr>
          <w:rFonts w:hint="eastAsia" w:ascii="宋体" w:hAnsi="宋体" w:eastAsia="宋体" w:cs="宋体"/>
        </w:rPr>
        <w:t>任务9：语义网络关系图—实证</w:t>
      </w:r>
    </w:p>
    <w:p w14:paraId="29A0A162">
      <w:pPr>
        <w:keepNext w:val="0"/>
        <w:keepLines w:val="0"/>
        <w:pageBreakBefore w:val="0"/>
        <w:numPr>
          <w:ilvl w:val="0"/>
          <w:numId w:val="6"/>
        </w:numPr>
        <w:kinsoku/>
        <w:wordWrap/>
        <w:overflowPunct/>
        <w:topLinePunct w:val="0"/>
        <w:autoSpaceDE/>
        <w:autoSpaceDN/>
        <w:bidi w:val="0"/>
        <w:adjustRightInd w:val="0"/>
        <w:snapToGrid w:val="0"/>
        <w:spacing w:line="360" w:lineRule="auto"/>
        <w:ind w:right="0"/>
        <w:textAlignment w:val="auto"/>
        <w:rPr>
          <w:rFonts w:hint="eastAsia" w:ascii="宋体" w:hAnsi="宋体" w:eastAsia="宋体" w:cs="宋体"/>
        </w:rPr>
      </w:pPr>
      <w:r>
        <w:rPr>
          <w:rFonts w:hint="eastAsia" w:ascii="宋体" w:hAnsi="宋体" w:eastAsia="宋体" w:cs="宋体"/>
        </w:rPr>
        <w:t>任务10：多维度情感词得分—实证</w:t>
      </w:r>
    </w:p>
    <w:p w14:paraId="1BD2976F">
      <w:pPr>
        <w:keepNext w:val="0"/>
        <w:keepLines w:val="0"/>
        <w:pageBreakBefore w:val="0"/>
        <w:numPr>
          <w:ilvl w:val="0"/>
          <w:numId w:val="6"/>
        </w:numPr>
        <w:kinsoku/>
        <w:wordWrap/>
        <w:overflowPunct/>
        <w:topLinePunct w:val="0"/>
        <w:autoSpaceDE/>
        <w:autoSpaceDN/>
        <w:bidi w:val="0"/>
        <w:adjustRightInd w:val="0"/>
        <w:snapToGrid w:val="0"/>
        <w:spacing w:line="360" w:lineRule="auto"/>
        <w:ind w:right="0"/>
        <w:textAlignment w:val="auto"/>
        <w:rPr>
          <w:rFonts w:hint="eastAsia" w:ascii="宋体" w:hAnsi="宋体" w:eastAsia="宋体" w:cs="宋体"/>
        </w:rPr>
      </w:pPr>
      <w:r>
        <w:rPr>
          <w:rFonts w:hint="eastAsia" w:ascii="宋体" w:hAnsi="宋体" w:eastAsia="宋体" w:cs="宋体"/>
        </w:rPr>
        <w:t>任务11：数据处理</w:t>
      </w:r>
    </w:p>
    <w:p w14:paraId="670F4808">
      <w:pPr>
        <w:keepNext w:val="0"/>
        <w:keepLines w:val="0"/>
        <w:pageBreakBefore w:val="0"/>
        <w:numPr>
          <w:ilvl w:val="0"/>
          <w:numId w:val="6"/>
        </w:numPr>
        <w:kinsoku/>
        <w:wordWrap/>
        <w:overflowPunct/>
        <w:topLinePunct w:val="0"/>
        <w:autoSpaceDE/>
        <w:autoSpaceDN/>
        <w:bidi w:val="0"/>
        <w:adjustRightInd w:val="0"/>
        <w:snapToGrid w:val="0"/>
        <w:spacing w:line="360" w:lineRule="auto"/>
        <w:ind w:right="0"/>
        <w:textAlignment w:val="auto"/>
        <w:rPr>
          <w:rFonts w:hint="eastAsia" w:ascii="宋体" w:hAnsi="宋体" w:eastAsia="宋体" w:cs="宋体"/>
        </w:rPr>
      </w:pPr>
      <w:r>
        <w:rPr>
          <w:rFonts w:hint="eastAsia" w:ascii="宋体" w:hAnsi="宋体" w:eastAsia="宋体" w:cs="宋体"/>
        </w:rPr>
        <w:t>任务12：指标关注度—实证</w:t>
      </w:r>
    </w:p>
    <w:p w14:paraId="5C142CBF">
      <w:pPr>
        <w:keepNext w:val="0"/>
        <w:keepLines w:val="0"/>
        <w:pageBreakBefore w:val="0"/>
        <w:kinsoku/>
        <w:wordWrap/>
        <w:overflowPunct/>
        <w:topLinePunct w:val="0"/>
        <w:autoSpaceDE/>
        <w:autoSpaceDN/>
        <w:bidi w:val="0"/>
        <w:adjustRightInd w:val="0"/>
        <w:snapToGrid w:val="0"/>
        <w:spacing w:line="360" w:lineRule="auto"/>
        <w:ind w:left="420" w:right="0" w:hanging="420" w:hangingChars="200"/>
        <w:textAlignment w:val="auto"/>
        <w:rPr>
          <w:rFonts w:hint="eastAsia" w:ascii="宋体" w:hAnsi="宋体" w:cs="宋体"/>
        </w:rPr>
      </w:pPr>
      <w:r>
        <w:rPr>
          <w:rFonts w:hint="eastAsia" w:ascii="宋体" w:hAnsi="宋体" w:cs="宋体"/>
        </w:rPr>
        <w:t>3、主要仪器设备：计算机、交换机、无线路由器、麦克风、投影机等实验项目基础设备。</w:t>
      </w:r>
    </w:p>
    <w:p w14:paraId="005AAB42">
      <w:pPr>
        <w:keepNext w:val="0"/>
        <w:keepLines w:val="0"/>
        <w:pageBreakBefore w:val="0"/>
        <w:kinsoku/>
        <w:wordWrap/>
        <w:overflowPunct/>
        <w:topLinePunct w:val="0"/>
        <w:autoSpaceDE/>
        <w:autoSpaceDN/>
        <w:bidi w:val="0"/>
        <w:adjustRightInd w:val="0"/>
        <w:snapToGrid w:val="0"/>
        <w:spacing w:line="360" w:lineRule="auto"/>
        <w:jc w:val="center"/>
        <w:textAlignment w:val="auto"/>
        <w:outlineLvl w:val="2"/>
        <w:rPr>
          <w:rFonts w:hint="eastAsia" w:asciiTheme="minorEastAsia" w:hAnsiTheme="minorEastAsia" w:eastAsiaTheme="minorEastAsia" w:cstheme="minorEastAsia"/>
          <w:b/>
          <w:szCs w:val="21"/>
        </w:rPr>
      </w:pPr>
      <w:bookmarkStart w:id="51" w:name="_Toc451"/>
      <w:r>
        <w:rPr>
          <w:rFonts w:hint="eastAsia" w:asciiTheme="minorEastAsia" w:hAnsiTheme="minorEastAsia" w:eastAsiaTheme="minorEastAsia" w:cstheme="minorEastAsia"/>
          <w:b/>
          <w:szCs w:val="21"/>
        </w:rPr>
        <w:t>实验</w:t>
      </w:r>
      <w:r>
        <w:rPr>
          <w:rFonts w:hint="eastAsia" w:asciiTheme="minorEastAsia" w:hAnsiTheme="minorEastAsia" w:eastAsiaTheme="minorEastAsia" w:cstheme="minorEastAsia"/>
          <w:b/>
          <w:szCs w:val="21"/>
          <w:lang w:val="en-US" w:eastAsia="zh-CN"/>
        </w:rPr>
        <w:t xml:space="preserve">八  </w:t>
      </w:r>
      <w:r>
        <w:rPr>
          <w:rFonts w:hint="eastAsia" w:asciiTheme="minorEastAsia" w:hAnsiTheme="minorEastAsia" w:eastAsiaTheme="minorEastAsia" w:cstheme="minorEastAsia"/>
          <w:b/>
          <w:szCs w:val="21"/>
        </w:rPr>
        <w:t>基于文本挖掘的成都春熙路酒店服务质量与消费者偏好分析</w:t>
      </w:r>
      <w:bookmarkEnd w:id="51"/>
    </w:p>
    <w:p w14:paraId="0A678FDF">
      <w:pPr>
        <w:keepNext w:val="0"/>
        <w:keepLines w:val="0"/>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cs="宋体"/>
          <w:b/>
        </w:rPr>
      </w:pPr>
      <w:r>
        <w:rPr>
          <w:rFonts w:hint="eastAsia" w:ascii="宋体" w:hAnsi="宋体" w:cs="宋体"/>
          <w:b/>
        </w:rPr>
        <w:t xml:space="preserve">（综合性实验    </w:t>
      </w:r>
      <w:r>
        <w:rPr>
          <w:rFonts w:hint="eastAsia" w:ascii="宋体" w:hAnsi="宋体" w:cs="宋体"/>
          <w:b/>
          <w:lang w:val="en-US" w:eastAsia="zh-CN"/>
        </w:rPr>
        <w:t>8</w:t>
      </w:r>
      <w:r>
        <w:rPr>
          <w:rFonts w:hint="eastAsia" w:ascii="宋体" w:hAnsi="宋体" w:cs="宋体"/>
          <w:b/>
        </w:rPr>
        <w:t>学时）</w:t>
      </w:r>
    </w:p>
    <w:p w14:paraId="006BAEB3">
      <w:pPr>
        <w:keepNext w:val="0"/>
        <w:keepLines w:val="0"/>
        <w:pageBreakBefore w:val="0"/>
        <w:kinsoku/>
        <w:wordWrap/>
        <w:overflowPunct/>
        <w:topLinePunct w:val="0"/>
        <w:autoSpaceDE/>
        <w:autoSpaceDN/>
        <w:bidi w:val="0"/>
        <w:adjustRightInd w:val="0"/>
        <w:snapToGrid w:val="0"/>
        <w:spacing w:line="360" w:lineRule="auto"/>
        <w:ind w:left="420" w:right="0" w:hanging="420" w:hangingChars="200"/>
        <w:textAlignment w:val="auto"/>
        <w:outlineLvl w:val="1"/>
        <w:rPr>
          <w:rFonts w:hint="eastAsia" w:ascii="宋体" w:hAnsi="宋体" w:cs="宋体"/>
        </w:rPr>
      </w:pPr>
      <w:bookmarkStart w:id="52" w:name="_Toc5388"/>
      <w:r>
        <w:rPr>
          <w:rFonts w:hint="eastAsia" w:ascii="宋体" w:hAnsi="宋体" w:cs="宋体"/>
        </w:rPr>
        <w:t>1、目的要求</w:t>
      </w:r>
      <w:bookmarkEnd w:id="52"/>
    </w:p>
    <w:p w14:paraId="45E56802">
      <w:pPr>
        <w:keepNext w:val="0"/>
        <w:keepLines w:val="0"/>
        <w:pageBreakBefore w:val="0"/>
        <w:kinsoku/>
        <w:wordWrap/>
        <w:overflowPunct/>
        <w:topLinePunct w:val="0"/>
        <w:autoSpaceDE/>
        <w:autoSpaceDN/>
        <w:bidi w:val="0"/>
        <w:adjustRightInd w:val="0"/>
        <w:snapToGrid w:val="0"/>
        <w:spacing w:line="360" w:lineRule="auto"/>
        <w:ind w:left="425" w:right="0" w:hanging="425"/>
        <w:textAlignment w:val="auto"/>
        <w:rPr>
          <w:rFonts w:hint="eastAsia" w:ascii="宋体" w:hAnsi="宋体" w:cs="宋体"/>
        </w:rPr>
      </w:pPr>
      <w:r>
        <w:rPr>
          <w:rFonts w:hint="eastAsia" w:ascii="宋体" w:hAnsi="宋体" w:cs="宋体"/>
          <w:lang w:eastAsia="zh-CN"/>
        </w:rPr>
        <w:t>（</w:t>
      </w:r>
      <w:r>
        <w:rPr>
          <w:rFonts w:ascii="宋体" w:hAnsi="宋体" w:cs="宋体"/>
        </w:rPr>
        <w:t>1</w:t>
      </w:r>
      <w:r>
        <w:rPr>
          <w:rFonts w:hint="eastAsia" w:ascii="宋体" w:hAnsi="宋体" w:cs="宋体"/>
          <w:lang w:eastAsia="zh-CN"/>
        </w:rPr>
        <w:t>）</w:t>
      </w:r>
      <w:r>
        <w:rPr>
          <w:rFonts w:hint="eastAsia" w:ascii="宋体" w:hAnsi="宋体" w:cs="宋体"/>
        </w:rPr>
        <w:t>了解文本挖掘的成都春熙路酒店服务质量与消费者偏好分析实验流程</w:t>
      </w:r>
    </w:p>
    <w:p w14:paraId="58D8DE92">
      <w:pPr>
        <w:keepNext w:val="0"/>
        <w:keepLines w:val="0"/>
        <w:pageBreakBefore w:val="0"/>
        <w:kinsoku/>
        <w:wordWrap/>
        <w:overflowPunct/>
        <w:topLinePunct w:val="0"/>
        <w:autoSpaceDE/>
        <w:autoSpaceDN/>
        <w:bidi w:val="0"/>
        <w:adjustRightInd w:val="0"/>
        <w:snapToGrid w:val="0"/>
        <w:spacing w:line="360" w:lineRule="auto"/>
        <w:ind w:left="425" w:right="0" w:hanging="425"/>
        <w:textAlignment w:val="auto"/>
        <w:outlineLvl w:val="2"/>
        <w:rPr>
          <w:rFonts w:hint="eastAsia" w:ascii="宋体" w:hAnsi="宋体" w:cs="宋体"/>
        </w:rPr>
      </w:pPr>
      <w:bookmarkStart w:id="53" w:name="_Toc6649"/>
      <w:r>
        <w:rPr>
          <w:rFonts w:hint="eastAsia" w:ascii="宋体" w:hAnsi="宋体" w:cs="宋体"/>
          <w:lang w:eastAsia="zh-CN"/>
        </w:rPr>
        <w:t>（</w:t>
      </w:r>
      <w:r>
        <w:rPr>
          <w:rFonts w:hint="eastAsia" w:ascii="宋体" w:hAnsi="宋体" w:cs="宋体"/>
        </w:rPr>
        <w:t>2</w:t>
      </w:r>
      <w:r>
        <w:rPr>
          <w:rFonts w:hint="eastAsia" w:ascii="宋体" w:hAnsi="宋体" w:cs="宋体"/>
          <w:lang w:eastAsia="zh-CN"/>
        </w:rPr>
        <w:t>）</w:t>
      </w:r>
      <w:r>
        <w:rPr>
          <w:rFonts w:hint="eastAsia" w:ascii="宋体" w:hAnsi="宋体" w:cs="宋体"/>
        </w:rPr>
        <w:t>利用平台自动生成数据分析图表分析结果进行解读</w:t>
      </w:r>
      <w:bookmarkEnd w:id="53"/>
    </w:p>
    <w:p w14:paraId="621A2907">
      <w:pPr>
        <w:keepNext w:val="0"/>
        <w:keepLines w:val="0"/>
        <w:pageBreakBefore w:val="0"/>
        <w:kinsoku/>
        <w:wordWrap/>
        <w:overflowPunct/>
        <w:topLinePunct w:val="0"/>
        <w:autoSpaceDE/>
        <w:autoSpaceDN/>
        <w:bidi w:val="0"/>
        <w:adjustRightInd w:val="0"/>
        <w:snapToGrid w:val="0"/>
        <w:spacing w:line="360" w:lineRule="auto"/>
        <w:ind w:left="425" w:right="0" w:hanging="425"/>
        <w:textAlignment w:val="auto"/>
        <w:rPr>
          <w:rFonts w:hint="eastAsia" w:ascii="宋体" w:hAnsi="宋体" w:cs="宋体"/>
        </w:rPr>
      </w:pPr>
      <w:r>
        <w:rPr>
          <w:rFonts w:hint="eastAsia" w:ascii="宋体" w:hAnsi="宋体" w:cs="宋体"/>
          <w:lang w:eastAsia="zh-CN"/>
        </w:rPr>
        <w:t>（</w:t>
      </w:r>
      <w:r>
        <w:rPr>
          <w:rFonts w:hint="eastAsia" w:ascii="宋体" w:hAnsi="宋体" w:cs="宋体"/>
        </w:rPr>
        <w:t>3</w:t>
      </w:r>
      <w:r>
        <w:rPr>
          <w:rFonts w:hint="eastAsia" w:ascii="宋体" w:hAnsi="宋体" w:cs="宋体"/>
          <w:lang w:eastAsia="zh-CN"/>
        </w:rPr>
        <w:t>）</w:t>
      </w:r>
      <w:r>
        <w:rPr>
          <w:rFonts w:hint="eastAsia" w:ascii="宋体" w:hAnsi="宋体" w:cs="宋体"/>
        </w:rPr>
        <w:t>运用数据实证分析结果完成成都春熙路酒店服务质量与消费者偏好分析报告编写</w:t>
      </w:r>
    </w:p>
    <w:p w14:paraId="650BE384">
      <w:pPr>
        <w:keepNext w:val="0"/>
        <w:keepLines w:val="0"/>
        <w:pageBreakBefore w:val="0"/>
        <w:kinsoku/>
        <w:wordWrap/>
        <w:overflowPunct/>
        <w:topLinePunct w:val="0"/>
        <w:autoSpaceDE/>
        <w:autoSpaceDN/>
        <w:bidi w:val="0"/>
        <w:adjustRightInd w:val="0"/>
        <w:snapToGrid w:val="0"/>
        <w:spacing w:line="360" w:lineRule="auto"/>
        <w:ind w:left="420" w:right="0" w:hanging="420" w:hangingChars="200"/>
        <w:textAlignment w:val="auto"/>
        <w:outlineLvl w:val="1"/>
        <w:rPr>
          <w:rFonts w:hint="eastAsia" w:ascii="宋体" w:hAnsi="宋体" w:cs="宋体"/>
        </w:rPr>
      </w:pPr>
      <w:bookmarkStart w:id="54" w:name="_Toc21704"/>
      <w:r>
        <w:rPr>
          <w:rFonts w:hint="eastAsia" w:ascii="宋体" w:hAnsi="宋体" w:cs="宋体"/>
        </w:rPr>
        <w:t>2、实验内容</w:t>
      </w:r>
      <w:bookmarkEnd w:id="54"/>
    </w:p>
    <w:p w14:paraId="29BC0FC0">
      <w:pPr>
        <w:keepNext w:val="0"/>
        <w:keepLines w:val="0"/>
        <w:pageBreakBefore w:val="0"/>
        <w:numPr>
          <w:ilvl w:val="0"/>
          <w:numId w:val="7"/>
        </w:numPr>
        <w:kinsoku/>
        <w:wordWrap/>
        <w:overflowPunct/>
        <w:topLinePunct w:val="0"/>
        <w:autoSpaceDE/>
        <w:autoSpaceDN/>
        <w:bidi w:val="0"/>
        <w:adjustRightInd w:val="0"/>
        <w:snapToGrid w:val="0"/>
        <w:spacing w:line="360" w:lineRule="auto"/>
        <w:ind w:right="0"/>
        <w:textAlignment w:val="auto"/>
        <w:rPr>
          <w:rFonts w:hint="eastAsia" w:ascii="宋体" w:hAnsi="宋体" w:eastAsia="宋体" w:cs="宋体"/>
        </w:rPr>
      </w:pPr>
      <w:r>
        <w:rPr>
          <w:rFonts w:hint="eastAsia" w:ascii="宋体" w:hAnsi="宋体" w:eastAsia="宋体" w:cs="宋体"/>
        </w:rPr>
        <w:t>任务1：酒店评论数据抓取</w:t>
      </w:r>
    </w:p>
    <w:p w14:paraId="5A2D71E3">
      <w:pPr>
        <w:keepNext w:val="0"/>
        <w:keepLines w:val="0"/>
        <w:pageBreakBefore w:val="0"/>
        <w:numPr>
          <w:ilvl w:val="0"/>
          <w:numId w:val="7"/>
        </w:numPr>
        <w:kinsoku/>
        <w:wordWrap/>
        <w:overflowPunct/>
        <w:topLinePunct w:val="0"/>
        <w:autoSpaceDE/>
        <w:autoSpaceDN/>
        <w:bidi w:val="0"/>
        <w:adjustRightInd w:val="0"/>
        <w:snapToGrid w:val="0"/>
        <w:spacing w:line="360" w:lineRule="auto"/>
        <w:ind w:right="0"/>
        <w:textAlignment w:val="auto"/>
        <w:rPr>
          <w:rFonts w:hint="eastAsia" w:ascii="宋体" w:hAnsi="宋体" w:eastAsia="宋体" w:cs="宋体"/>
        </w:rPr>
      </w:pPr>
      <w:r>
        <w:rPr>
          <w:rFonts w:hint="eastAsia" w:ascii="宋体" w:hAnsi="宋体" w:eastAsia="宋体" w:cs="宋体"/>
        </w:rPr>
        <w:t>任务2：评论数据清洗—实证</w:t>
      </w:r>
    </w:p>
    <w:p w14:paraId="7581D25B">
      <w:pPr>
        <w:keepNext w:val="0"/>
        <w:keepLines w:val="0"/>
        <w:pageBreakBefore w:val="0"/>
        <w:numPr>
          <w:ilvl w:val="0"/>
          <w:numId w:val="7"/>
        </w:numPr>
        <w:kinsoku/>
        <w:wordWrap/>
        <w:overflowPunct/>
        <w:topLinePunct w:val="0"/>
        <w:autoSpaceDE/>
        <w:autoSpaceDN/>
        <w:bidi w:val="0"/>
        <w:adjustRightInd w:val="0"/>
        <w:snapToGrid w:val="0"/>
        <w:spacing w:line="360" w:lineRule="auto"/>
        <w:ind w:right="0"/>
        <w:textAlignment w:val="auto"/>
        <w:rPr>
          <w:rFonts w:hint="eastAsia" w:ascii="宋体" w:hAnsi="宋体" w:eastAsia="宋体" w:cs="宋体"/>
        </w:rPr>
      </w:pPr>
      <w:r>
        <w:rPr>
          <w:rFonts w:hint="eastAsia" w:ascii="宋体" w:hAnsi="宋体" w:eastAsia="宋体" w:cs="宋体"/>
        </w:rPr>
        <w:t>任务3：评论数据压缩—数据处理</w:t>
      </w:r>
    </w:p>
    <w:p w14:paraId="57190BD8">
      <w:pPr>
        <w:keepNext w:val="0"/>
        <w:keepLines w:val="0"/>
        <w:pageBreakBefore w:val="0"/>
        <w:numPr>
          <w:ilvl w:val="0"/>
          <w:numId w:val="7"/>
        </w:numPr>
        <w:kinsoku/>
        <w:wordWrap/>
        <w:overflowPunct/>
        <w:topLinePunct w:val="0"/>
        <w:autoSpaceDE/>
        <w:autoSpaceDN/>
        <w:bidi w:val="0"/>
        <w:adjustRightInd w:val="0"/>
        <w:snapToGrid w:val="0"/>
        <w:spacing w:line="360" w:lineRule="auto"/>
        <w:ind w:right="0"/>
        <w:textAlignment w:val="auto"/>
        <w:rPr>
          <w:rFonts w:hint="eastAsia" w:ascii="宋体" w:hAnsi="宋体" w:eastAsia="宋体" w:cs="宋体"/>
        </w:rPr>
      </w:pPr>
      <w:r>
        <w:rPr>
          <w:rFonts w:hint="eastAsia" w:ascii="宋体" w:hAnsi="宋体" w:eastAsia="宋体" w:cs="宋体"/>
        </w:rPr>
        <w:t>任务4：评论分词—实证</w:t>
      </w:r>
    </w:p>
    <w:p w14:paraId="0171F27F">
      <w:pPr>
        <w:keepNext w:val="0"/>
        <w:keepLines w:val="0"/>
        <w:pageBreakBefore w:val="0"/>
        <w:numPr>
          <w:ilvl w:val="0"/>
          <w:numId w:val="7"/>
        </w:numPr>
        <w:kinsoku/>
        <w:wordWrap/>
        <w:overflowPunct/>
        <w:topLinePunct w:val="0"/>
        <w:autoSpaceDE/>
        <w:autoSpaceDN/>
        <w:bidi w:val="0"/>
        <w:adjustRightInd w:val="0"/>
        <w:snapToGrid w:val="0"/>
        <w:spacing w:line="360" w:lineRule="auto"/>
        <w:ind w:right="0"/>
        <w:textAlignment w:val="auto"/>
        <w:rPr>
          <w:rFonts w:hint="eastAsia" w:ascii="宋体" w:hAnsi="宋体" w:eastAsia="宋体" w:cs="宋体"/>
        </w:rPr>
      </w:pPr>
      <w:r>
        <w:rPr>
          <w:rFonts w:hint="eastAsia" w:ascii="宋体" w:hAnsi="宋体" w:eastAsia="宋体" w:cs="宋体"/>
        </w:rPr>
        <w:t>任务5：高频词汇总—实证</w:t>
      </w:r>
    </w:p>
    <w:p w14:paraId="754B704E">
      <w:pPr>
        <w:keepNext w:val="0"/>
        <w:keepLines w:val="0"/>
        <w:pageBreakBefore w:val="0"/>
        <w:numPr>
          <w:ilvl w:val="0"/>
          <w:numId w:val="7"/>
        </w:numPr>
        <w:kinsoku/>
        <w:wordWrap/>
        <w:overflowPunct/>
        <w:topLinePunct w:val="0"/>
        <w:autoSpaceDE/>
        <w:autoSpaceDN/>
        <w:bidi w:val="0"/>
        <w:adjustRightInd w:val="0"/>
        <w:snapToGrid w:val="0"/>
        <w:spacing w:line="360" w:lineRule="auto"/>
        <w:ind w:right="0"/>
        <w:textAlignment w:val="auto"/>
        <w:rPr>
          <w:rFonts w:hint="eastAsia" w:ascii="宋体" w:hAnsi="宋体" w:eastAsia="宋体" w:cs="宋体"/>
        </w:rPr>
      </w:pPr>
      <w:r>
        <w:rPr>
          <w:rFonts w:hint="eastAsia" w:ascii="宋体" w:hAnsi="宋体" w:eastAsia="宋体" w:cs="宋体"/>
        </w:rPr>
        <w:t>任务6：高频词共词矩阵—实证</w:t>
      </w:r>
    </w:p>
    <w:p w14:paraId="7924ABC9">
      <w:pPr>
        <w:keepNext w:val="0"/>
        <w:keepLines w:val="0"/>
        <w:pageBreakBefore w:val="0"/>
        <w:numPr>
          <w:ilvl w:val="0"/>
          <w:numId w:val="7"/>
        </w:numPr>
        <w:kinsoku/>
        <w:wordWrap/>
        <w:overflowPunct/>
        <w:topLinePunct w:val="0"/>
        <w:autoSpaceDE/>
        <w:autoSpaceDN/>
        <w:bidi w:val="0"/>
        <w:adjustRightInd w:val="0"/>
        <w:snapToGrid w:val="0"/>
        <w:spacing w:line="360" w:lineRule="auto"/>
        <w:ind w:right="0"/>
        <w:textAlignment w:val="auto"/>
        <w:rPr>
          <w:rFonts w:hint="eastAsia" w:ascii="宋体" w:hAnsi="宋体" w:eastAsia="宋体" w:cs="宋体"/>
        </w:rPr>
      </w:pPr>
      <w:r>
        <w:rPr>
          <w:rFonts w:hint="eastAsia" w:ascii="宋体" w:hAnsi="宋体" w:eastAsia="宋体" w:cs="宋体"/>
        </w:rPr>
        <w:t>任务7：高频词共词矩阵—数据处理</w:t>
      </w:r>
    </w:p>
    <w:p w14:paraId="3D353F33">
      <w:pPr>
        <w:keepNext w:val="0"/>
        <w:keepLines w:val="0"/>
        <w:pageBreakBefore w:val="0"/>
        <w:numPr>
          <w:ilvl w:val="0"/>
          <w:numId w:val="7"/>
        </w:numPr>
        <w:kinsoku/>
        <w:wordWrap/>
        <w:overflowPunct/>
        <w:topLinePunct w:val="0"/>
        <w:autoSpaceDE/>
        <w:autoSpaceDN/>
        <w:bidi w:val="0"/>
        <w:adjustRightInd w:val="0"/>
        <w:snapToGrid w:val="0"/>
        <w:spacing w:line="360" w:lineRule="auto"/>
        <w:ind w:right="0"/>
        <w:textAlignment w:val="auto"/>
        <w:rPr>
          <w:rFonts w:hint="eastAsia" w:ascii="宋体" w:hAnsi="宋体" w:eastAsia="宋体" w:cs="宋体"/>
        </w:rPr>
      </w:pPr>
      <w:r>
        <w:rPr>
          <w:rFonts w:hint="eastAsia" w:ascii="宋体" w:hAnsi="宋体" w:eastAsia="宋体" w:cs="宋体"/>
        </w:rPr>
        <w:t>任务8：词频语义网络关系词云图—实证</w:t>
      </w:r>
    </w:p>
    <w:p w14:paraId="1CD18DFB">
      <w:pPr>
        <w:keepNext w:val="0"/>
        <w:keepLines w:val="0"/>
        <w:pageBreakBefore w:val="0"/>
        <w:numPr>
          <w:ilvl w:val="0"/>
          <w:numId w:val="7"/>
        </w:numPr>
        <w:kinsoku/>
        <w:wordWrap/>
        <w:overflowPunct/>
        <w:topLinePunct w:val="0"/>
        <w:autoSpaceDE/>
        <w:autoSpaceDN/>
        <w:bidi w:val="0"/>
        <w:adjustRightInd w:val="0"/>
        <w:snapToGrid w:val="0"/>
        <w:spacing w:line="360" w:lineRule="auto"/>
        <w:ind w:right="0"/>
        <w:textAlignment w:val="auto"/>
        <w:rPr>
          <w:rFonts w:hint="eastAsia" w:ascii="宋体" w:hAnsi="宋体" w:eastAsia="宋体" w:cs="宋体"/>
        </w:rPr>
      </w:pPr>
      <w:r>
        <w:rPr>
          <w:rFonts w:hint="eastAsia" w:ascii="宋体" w:hAnsi="宋体" w:eastAsia="宋体" w:cs="宋体"/>
        </w:rPr>
        <w:t>任务9：语义网络关系图—数据处理</w:t>
      </w:r>
    </w:p>
    <w:p w14:paraId="0D305641">
      <w:pPr>
        <w:keepNext w:val="0"/>
        <w:keepLines w:val="0"/>
        <w:pageBreakBefore w:val="0"/>
        <w:numPr>
          <w:ilvl w:val="0"/>
          <w:numId w:val="7"/>
        </w:numPr>
        <w:kinsoku/>
        <w:wordWrap/>
        <w:overflowPunct/>
        <w:topLinePunct w:val="0"/>
        <w:autoSpaceDE/>
        <w:autoSpaceDN/>
        <w:bidi w:val="0"/>
        <w:adjustRightInd w:val="0"/>
        <w:snapToGrid w:val="0"/>
        <w:spacing w:line="360" w:lineRule="auto"/>
        <w:ind w:right="0"/>
        <w:textAlignment w:val="auto"/>
        <w:rPr>
          <w:rFonts w:hint="eastAsia" w:ascii="宋体" w:hAnsi="宋体" w:eastAsia="宋体" w:cs="宋体"/>
        </w:rPr>
      </w:pPr>
      <w:r>
        <w:rPr>
          <w:rFonts w:hint="eastAsia" w:ascii="宋体" w:hAnsi="宋体" w:eastAsia="宋体" w:cs="宋体"/>
        </w:rPr>
        <w:t>任务10：语义网络关系图—实证</w:t>
      </w:r>
    </w:p>
    <w:p w14:paraId="01C7100A">
      <w:pPr>
        <w:keepNext w:val="0"/>
        <w:keepLines w:val="0"/>
        <w:pageBreakBefore w:val="0"/>
        <w:numPr>
          <w:ilvl w:val="0"/>
          <w:numId w:val="7"/>
        </w:numPr>
        <w:kinsoku/>
        <w:wordWrap/>
        <w:overflowPunct/>
        <w:topLinePunct w:val="0"/>
        <w:autoSpaceDE/>
        <w:autoSpaceDN/>
        <w:bidi w:val="0"/>
        <w:adjustRightInd w:val="0"/>
        <w:snapToGrid w:val="0"/>
        <w:spacing w:line="360" w:lineRule="auto"/>
        <w:ind w:right="0"/>
        <w:textAlignment w:val="auto"/>
        <w:rPr>
          <w:rFonts w:hint="eastAsia" w:ascii="宋体" w:hAnsi="宋体" w:eastAsia="宋体" w:cs="宋体"/>
        </w:rPr>
      </w:pPr>
      <w:r>
        <w:rPr>
          <w:rFonts w:hint="eastAsia" w:ascii="宋体" w:hAnsi="宋体" w:eastAsia="宋体" w:cs="宋体"/>
        </w:rPr>
        <w:t>任务11：多维度情感词得分—实证</w:t>
      </w:r>
    </w:p>
    <w:p w14:paraId="6A2B3FEF">
      <w:pPr>
        <w:keepNext w:val="0"/>
        <w:keepLines w:val="0"/>
        <w:pageBreakBefore w:val="0"/>
        <w:numPr>
          <w:ilvl w:val="0"/>
          <w:numId w:val="7"/>
        </w:numPr>
        <w:kinsoku/>
        <w:wordWrap/>
        <w:overflowPunct/>
        <w:topLinePunct w:val="0"/>
        <w:autoSpaceDE/>
        <w:autoSpaceDN/>
        <w:bidi w:val="0"/>
        <w:adjustRightInd w:val="0"/>
        <w:snapToGrid w:val="0"/>
        <w:spacing w:line="360" w:lineRule="auto"/>
        <w:ind w:right="0"/>
        <w:textAlignment w:val="auto"/>
        <w:rPr>
          <w:rFonts w:hint="eastAsia" w:ascii="宋体" w:hAnsi="宋体" w:eastAsia="宋体" w:cs="宋体"/>
        </w:rPr>
      </w:pPr>
      <w:r>
        <w:rPr>
          <w:rFonts w:hint="eastAsia" w:ascii="宋体" w:hAnsi="宋体" w:eastAsia="宋体" w:cs="宋体"/>
        </w:rPr>
        <w:t>任务12：数据处理</w:t>
      </w:r>
    </w:p>
    <w:p w14:paraId="3A7D6AEB">
      <w:pPr>
        <w:keepNext w:val="0"/>
        <w:keepLines w:val="0"/>
        <w:pageBreakBefore w:val="0"/>
        <w:numPr>
          <w:ilvl w:val="0"/>
          <w:numId w:val="7"/>
        </w:numPr>
        <w:kinsoku/>
        <w:wordWrap/>
        <w:overflowPunct/>
        <w:topLinePunct w:val="0"/>
        <w:autoSpaceDE/>
        <w:autoSpaceDN/>
        <w:bidi w:val="0"/>
        <w:adjustRightInd w:val="0"/>
        <w:snapToGrid w:val="0"/>
        <w:spacing w:line="360" w:lineRule="auto"/>
        <w:ind w:right="0"/>
        <w:textAlignment w:val="auto"/>
        <w:rPr>
          <w:rFonts w:hint="eastAsia" w:ascii="宋体" w:hAnsi="宋体" w:eastAsia="宋体" w:cs="宋体"/>
        </w:rPr>
      </w:pPr>
      <w:r>
        <w:rPr>
          <w:rFonts w:hint="eastAsia" w:ascii="宋体" w:hAnsi="宋体" w:eastAsia="宋体" w:cs="宋体"/>
        </w:rPr>
        <w:t>任务13：指标关注度—实证</w:t>
      </w:r>
    </w:p>
    <w:p w14:paraId="6F3A0184">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textAlignment w:val="auto"/>
        <w:outlineLvl w:val="9"/>
        <w:rPr>
          <w:rFonts w:hint="eastAsia" w:ascii="微软雅黑" w:hAnsi="微软雅黑" w:eastAsia="微软雅黑" w:cs="微软雅黑"/>
          <w:b/>
          <w:bCs/>
          <w:sz w:val="24"/>
        </w:rPr>
      </w:pPr>
      <w:r>
        <w:rPr>
          <w:rFonts w:hint="eastAsia" w:ascii="宋体" w:hAnsi="宋体" w:cs="宋体"/>
        </w:rPr>
        <w:t>3、主要仪器设备：计算机、交换机、无线路由器、麦克风、投影机等实验项目基础设备。</w:t>
      </w:r>
    </w:p>
    <w:p w14:paraId="267ED911">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outlineLvl w:val="0"/>
        <w:rPr>
          <w:rFonts w:hint="eastAsia" w:ascii="微软雅黑" w:hAnsi="微软雅黑" w:eastAsia="微软雅黑" w:cs="微软雅黑"/>
          <w:b/>
          <w:bCs/>
          <w:sz w:val="24"/>
        </w:rPr>
      </w:pPr>
      <w:bookmarkStart w:id="55" w:name="_Toc30154"/>
      <w:bookmarkStart w:id="56" w:name="_Toc9386"/>
      <w:r>
        <w:rPr>
          <w:rFonts w:hint="eastAsia" w:ascii="微软雅黑" w:hAnsi="微软雅黑" w:eastAsia="微软雅黑" w:cs="微软雅黑"/>
          <w:b/>
          <w:bCs/>
          <w:sz w:val="24"/>
        </w:rPr>
        <w:t>五、考核方式、方法及实验成绩评定方法</w:t>
      </w:r>
      <w:bookmarkEnd w:id="55"/>
      <w:bookmarkEnd w:id="56"/>
    </w:p>
    <w:p w14:paraId="7801DB78">
      <w:pPr>
        <w:keepNext w:val="0"/>
        <w:keepLines w:val="0"/>
        <w:pageBreakBefore w:val="0"/>
        <w:numPr>
          <w:ilvl w:val="0"/>
          <w:numId w:val="8"/>
        </w:numPr>
        <w:kinsoku/>
        <w:wordWrap/>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学生个人业绩评分=旅游热荐数据抓取机器人实验（</w:t>
      </w:r>
      <w:r>
        <w:rPr>
          <w:rFonts w:hint="eastAsia" w:asciiTheme="minorEastAsia" w:hAnsiTheme="minorEastAsia" w:eastAsiaTheme="minorEastAsia" w:cstheme="minorEastAsia"/>
          <w:szCs w:val="21"/>
          <w:lang w:val="en-US" w:eastAsia="zh-CN"/>
        </w:rPr>
        <w:t>15</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w:t>
      </w:r>
      <w:r>
        <w:rPr>
          <w:rFonts w:hint="eastAsia" w:asciiTheme="minorEastAsia" w:hAnsiTheme="minorEastAsia" w:eastAsiaTheme="minorEastAsia" w:cstheme="minorEastAsia"/>
          <w:szCs w:val="21"/>
        </w:rPr>
        <w:t>用户画像数据抓取机器人实验（</w:t>
      </w:r>
      <w:r>
        <w:rPr>
          <w:rFonts w:hint="eastAsia" w:asciiTheme="minorEastAsia" w:hAnsiTheme="minorEastAsia" w:eastAsiaTheme="minorEastAsia" w:cstheme="minorEastAsia"/>
          <w:szCs w:val="21"/>
          <w:lang w:val="en-US" w:eastAsia="zh-CN"/>
        </w:rPr>
        <w:t>15</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w:t>
      </w:r>
      <w:r>
        <w:rPr>
          <w:rFonts w:hint="eastAsia" w:asciiTheme="minorEastAsia" w:hAnsiTheme="minorEastAsia" w:eastAsiaTheme="minorEastAsia" w:cstheme="minorEastAsia"/>
          <w:szCs w:val="21"/>
        </w:rPr>
        <w:t>地方美食热点数据抓取机器人实验（</w:t>
      </w:r>
      <w:r>
        <w:rPr>
          <w:rFonts w:hint="eastAsia" w:asciiTheme="minorEastAsia" w:hAnsiTheme="minorEastAsia" w:eastAsiaTheme="minorEastAsia" w:cstheme="minorEastAsia"/>
          <w:szCs w:val="21"/>
          <w:lang w:val="en-US" w:eastAsia="zh-CN"/>
        </w:rPr>
        <w:t>15</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w:t>
      </w:r>
      <w:r>
        <w:rPr>
          <w:rFonts w:hint="eastAsia" w:asciiTheme="minorEastAsia" w:hAnsiTheme="minorEastAsia" w:eastAsiaTheme="minorEastAsia" w:cstheme="minorEastAsia"/>
          <w:szCs w:val="21"/>
        </w:rPr>
        <w:t>旅游笔记数据抓取机器人实验（</w:t>
      </w:r>
      <w:r>
        <w:rPr>
          <w:rFonts w:hint="eastAsia" w:asciiTheme="minorEastAsia" w:hAnsiTheme="minorEastAsia" w:eastAsiaTheme="minorEastAsia" w:cstheme="minorEastAsia"/>
          <w:szCs w:val="21"/>
          <w:lang w:val="en-US" w:eastAsia="zh-CN"/>
        </w:rPr>
        <w:t>15</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w:t>
      </w:r>
      <w:r>
        <w:rPr>
          <w:rFonts w:hint="eastAsia" w:asciiTheme="minorEastAsia" w:hAnsiTheme="minorEastAsia" w:eastAsiaTheme="minorEastAsia" w:cstheme="minorEastAsia"/>
          <w:szCs w:val="21"/>
        </w:rPr>
        <w:t>基于游客画像的景区精准营销研究-四川峨眉山景区为例（</w:t>
      </w:r>
      <w:r>
        <w:rPr>
          <w:rFonts w:hint="eastAsia" w:asciiTheme="minorEastAsia" w:hAnsiTheme="minorEastAsia" w:eastAsiaTheme="minorEastAsia" w:cstheme="minorEastAsia"/>
          <w:szCs w:val="21"/>
          <w:lang w:val="en-US" w:eastAsia="zh-CN"/>
        </w:rPr>
        <w:t>1</w:t>
      </w:r>
      <w:r>
        <w:rPr>
          <w:rFonts w:hint="eastAsia" w:asciiTheme="minorEastAsia" w:hAnsiTheme="minorEastAsia" w:eastAsiaTheme="minorEastAsia" w:cstheme="minorEastAsia"/>
          <w:szCs w:val="21"/>
        </w:rPr>
        <w:t>0%）</w:t>
      </w:r>
      <w:r>
        <w:rPr>
          <w:rFonts w:hint="eastAsia" w:asciiTheme="minorEastAsia" w:hAnsiTheme="minorEastAsia" w:eastAsiaTheme="minorEastAsia" w:cstheme="minorEastAsia"/>
          <w:szCs w:val="21"/>
          <w:lang w:val="en-US" w:eastAsia="zh-CN"/>
        </w:rPr>
        <w:t>+</w:t>
      </w:r>
      <w:r>
        <w:rPr>
          <w:rFonts w:hint="eastAsia" w:asciiTheme="minorEastAsia" w:hAnsiTheme="minorEastAsia" w:eastAsiaTheme="minorEastAsia" w:cstheme="minorEastAsia"/>
          <w:szCs w:val="21"/>
        </w:rPr>
        <w:t>基于文本挖掘的淘宝休闲零食潜在需求分析（</w:t>
      </w:r>
      <w:r>
        <w:rPr>
          <w:rFonts w:hint="eastAsia" w:asciiTheme="minorEastAsia" w:hAnsiTheme="minorEastAsia" w:eastAsiaTheme="minorEastAsia" w:cstheme="minorEastAsia"/>
          <w:szCs w:val="21"/>
          <w:lang w:val="en-US" w:eastAsia="zh-CN"/>
        </w:rPr>
        <w:t>1</w:t>
      </w:r>
      <w:r>
        <w:rPr>
          <w:rFonts w:hint="eastAsia" w:asciiTheme="minorEastAsia" w:hAnsiTheme="minorEastAsia" w:eastAsiaTheme="minorEastAsia" w:cstheme="minorEastAsia"/>
          <w:szCs w:val="21"/>
        </w:rPr>
        <w:t>0%）</w:t>
      </w:r>
      <w:r>
        <w:rPr>
          <w:rFonts w:hint="eastAsia" w:asciiTheme="minorEastAsia" w:hAnsiTheme="minorEastAsia" w:eastAsiaTheme="minorEastAsia" w:cstheme="minorEastAsia"/>
          <w:szCs w:val="21"/>
          <w:lang w:val="en-US" w:eastAsia="zh-CN"/>
        </w:rPr>
        <w:t>+</w:t>
      </w:r>
      <w:r>
        <w:rPr>
          <w:rFonts w:hint="eastAsia" w:asciiTheme="minorEastAsia" w:hAnsiTheme="minorEastAsia" w:eastAsiaTheme="minorEastAsia" w:cstheme="minorEastAsia"/>
          <w:szCs w:val="21"/>
        </w:rPr>
        <w:t>基于文本挖掘的成都春熙路酒店服务质量与消费者偏好分析（</w:t>
      </w:r>
      <w:r>
        <w:rPr>
          <w:rFonts w:hint="eastAsia" w:asciiTheme="minorEastAsia" w:hAnsiTheme="minorEastAsia" w:eastAsiaTheme="minorEastAsia" w:cstheme="minorEastAsia"/>
          <w:szCs w:val="21"/>
          <w:lang w:val="en-US" w:eastAsia="zh-CN"/>
        </w:rPr>
        <w:t>1</w:t>
      </w:r>
      <w:r>
        <w:rPr>
          <w:rFonts w:hint="eastAsia" w:asciiTheme="minorEastAsia" w:hAnsiTheme="minorEastAsia" w:eastAsiaTheme="minorEastAsia" w:cstheme="minorEastAsia"/>
          <w:szCs w:val="21"/>
        </w:rPr>
        <w:t>0%）+平时成绩（10%）– 缺勤扣分：以上比例可由老师自行调整</w:t>
      </w:r>
    </w:p>
    <w:p w14:paraId="581A0EF7">
      <w:pPr>
        <w:keepNext w:val="0"/>
        <w:keepLines w:val="0"/>
        <w:pageBreakBefore w:val="0"/>
        <w:numPr>
          <w:ilvl w:val="0"/>
          <w:numId w:val="8"/>
        </w:numPr>
        <w:kinsoku/>
        <w:wordWrap/>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rPr>
        <w:t>缺勤扣分（10%）：病事假/迟到/早退扣2分/次，缺席5分/半天</w:t>
      </w:r>
    </w:p>
    <w:p w14:paraId="164EB667">
      <w:pPr>
        <w:keepNext w:val="0"/>
        <w:keepLines w:val="0"/>
        <w:pageBreakBefore w:val="0"/>
        <w:kinsoku/>
        <w:wordWrap/>
        <w:overflowPunct/>
        <w:topLinePunct w:val="0"/>
        <w:autoSpaceDE/>
        <w:autoSpaceDN/>
        <w:bidi w:val="0"/>
        <w:adjustRightInd w:val="0"/>
        <w:snapToGrid w:val="0"/>
        <w:spacing w:line="360" w:lineRule="auto"/>
        <w:textAlignment w:val="auto"/>
      </w:pPr>
    </w:p>
    <w:sectPr>
      <w:headerReference r:id="rId10" w:type="first"/>
      <w:footerReference r:id="rId12" w:type="first"/>
      <w:headerReference r:id="rId9" w:type="default"/>
      <w:footerReference r:id="rId11" w:type="default"/>
      <w:pgSz w:w="11906" w:h="16838"/>
      <w:pgMar w:top="1440" w:right="1800" w:bottom="1440" w:left="1800"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34486B">
    <w:pPr>
      <w:pStyle w:val="5"/>
      <w:jc w:val="center"/>
    </w:pPr>
  </w:p>
  <w:p w14:paraId="59E21714">
    <w:pPr>
      <w:pStyle w:val="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137C01">
    <w:pPr>
      <w:pStyle w:val="5"/>
      <w:jc w:val="center"/>
    </w:pPr>
  </w:p>
  <w:p w14:paraId="0CC56864">
    <w:pPr>
      <w:pStyle w:val="5"/>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A4E868">
    <w:pPr>
      <w:pStyle w:val="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8066A">
    <w:pPr>
      <w:pStyle w:val="5"/>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816D76">
                          <w:pPr>
                            <w:pStyle w:val="5"/>
                            <w:jc w:val="center"/>
                          </w:pPr>
                          <w:r>
                            <w:fldChar w:fldCharType="begin"/>
                          </w:r>
                          <w:r>
                            <w:instrText xml:space="preserve">PAGE   \* MERGEFORMAT</w:instrText>
                          </w:r>
                          <w:r>
                            <w:fldChar w:fldCharType="separate"/>
                          </w:r>
                          <w:r>
                            <w:rPr>
                              <w:lang w:val="zh-CN"/>
                            </w:rP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26816D76">
                    <w:pPr>
                      <w:pStyle w:val="5"/>
                      <w:jc w:val="center"/>
                    </w:pPr>
                    <w:r>
                      <w:fldChar w:fldCharType="begin"/>
                    </w:r>
                    <w:r>
                      <w:instrText xml:space="preserve">PAGE   \* MERGEFORMAT</w:instrText>
                    </w:r>
                    <w:r>
                      <w:fldChar w:fldCharType="separate"/>
                    </w:r>
                    <w:r>
                      <w:rPr>
                        <w:lang w:val="zh-CN"/>
                      </w:rPr>
                      <w:t>5</w:t>
                    </w:r>
                    <w:r>
                      <w:fldChar w:fldCharType="end"/>
                    </w:r>
                  </w:p>
                </w:txbxContent>
              </v:textbox>
            </v:shape>
          </w:pict>
        </mc:Fallback>
      </mc:AlternateContent>
    </w:r>
  </w:p>
  <w:p w14:paraId="5BCFDDCC">
    <w:pPr>
      <w:pStyle w:val="5"/>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BDB5DD">
    <w:pPr>
      <w:pStyle w:val="5"/>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AC9637">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14:paraId="2BAC9637">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4DEE7B">
    <w:pPr>
      <w:pStyle w:val="6"/>
      <w:rPr>
        <w:rFonts w:hint="eastAsia" w:ascii="宋体" w:hAnsi="宋体" w:cs="宋体"/>
      </w:rPr>
    </w:pPr>
    <w:r>
      <w:rPr>
        <w:rFonts w:hint="eastAsia" w:ascii="宋体" w:hAnsi="宋体" w:cs="宋体"/>
      </w:rPr>
      <w:t>版权所有：成都杰科力科技有限公司  官方网址：www.jiecl.com  微信公众号-云班课  TEL:028-81711073</w:t>
    </w:r>
  </w:p>
  <w:p w14:paraId="2D993A9E">
    <w:pPr>
      <w:pStyle w:val="6"/>
      <w:rPr>
        <w:rFonts w:hint="eastAsia" w:ascii="宋体" w:hAnsi="宋体" w:cs="宋体"/>
      </w:rPr>
    </w:pPr>
    <w:r>
      <w:rPr>
        <w:rFonts w:hint="eastAsia" w:ascii="宋体" w:hAnsi="宋体" w:cs="宋体"/>
      </w:rPr>
      <w:t>成都杰科力科技有限公司自研产品，侵权必究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40D5B4">
    <w:pPr>
      <w:pStyle w:val="6"/>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2CB053">
    <w:pPr>
      <w:pStyle w:val="6"/>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2DA9B">
    <w:pPr>
      <w:pStyle w:val="6"/>
    </w:pPr>
    <w:r>
      <w:rPr>
        <w:rFonts w:hint="eastAsia" w:eastAsia="微软雅黑"/>
      </w:rPr>
      <w:drawing>
        <wp:inline distT="0" distB="0" distL="0" distR="0">
          <wp:extent cx="1325880" cy="237490"/>
          <wp:effectExtent l="0" t="0" r="7620" b="0"/>
          <wp:docPr id="1176783666" name="图片 9" descr="logo黑色文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6783666" name="图片 9" descr="logo黑色文字"/>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325880" cy="237490"/>
                  </a:xfrm>
                  <a:prstGeom prst="rect">
                    <a:avLst/>
                  </a:prstGeom>
                  <a:noFill/>
                  <a:ln>
                    <a:noFill/>
                  </a:ln>
                  <a:effectLst/>
                </pic:spPr>
              </pic:pic>
            </a:graphicData>
          </a:graphic>
        </wp:inline>
      </w:drawing>
    </w:r>
    <w:r>
      <w:t> </w:t>
    </w:r>
    <w:r>
      <w:rPr>
        <w:rFonts w:hint="eastAsia"/>
      </w:rPr>
      <w:t xml:space="preserve">    </w:t>
    </w:r>
    <w:r>
      <w:t> www.jiecl.com  微信公众号：</w:t>
    </w:r>
    <w:r>
      <w:rPr>
        <w:rFonts w:hint="eastAsia"/>
        <w:lang w:eastAsia="zh-CN"/>
      </w:rPr>
      <w:t>杰科力AI教学</w:t>
    </w:r>
    <w:r>
      <w:t>    TEL:028-81711073</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52428">
    <w:pPr>
      <w:pStyle w:val="6"/>
    </w:pPr>
    <w:bookmarkStart w:id="57" w:name="_Hlk178243777"/>
    <w:r>
      <w:rPr>
        <w:rFonts w:hint="eastAsia" w:eastAsia="微软雅黑"/>
      </w:rPr>
      <w:drawing>
        <wp:inline distT="0" distB="0" distL="0" distR="0">
          <wp:extent cx="1325880" cy="237490"/>
          <wp:effectExtent l="0" t="0" r="7620" b="0"/>
          <wp:docPr id="941485504" name="图片 8" descr="logo黑色文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1485504" name="图片 8" descr="logo黑色文字"/>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325880" cy="237490"/>
                  </a:xfrm>
                  <a:prstGeom prst="rect">
                    <a:avLst/>
                  </a:prstGeom>
                  <a:noFill/>
                  <a:ln>
                    <a:noFill/>
                  </a:ln>
                  <a:effectLst/>
                </pic:spPr>
              </pic:pic>
            </a:graphicData>
          </a:graphic>
        </wp:inline>
      </w:drawing>
    </w:r>
    <w:bookmarkEnd w:id="57"/>
    <w:r>
      <w:t> </w:t>
    </w:r>
    <w:r>
      <w:rPr>
        <w:rFonts w:hint="eastAsia"/>
      </w:rPr>
      <w:t xml:space="preserve">    </w:t>
    </w:r>
    <w:r>
      <w:t> www.jiecl.com  微信公众号：</w:t>
    </w:r>
    <w:r>
      <w:rPr>
        <w:rFonts w:hint="eastAsia"/>
        <w:lang w:eastAsia="zh-CN"/>
      </w:rPr>
      <w:t>杰科力AI教学</w:t>
    </w:r>
    <w:r>
      <w:t>    TEL:028-81711073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A1FD1D"/>
    <w:multiLevelType w:val="singleLevel"/>
    <w:tmpl w:val="9CA1FD1D"/>
    <w:lvl w:ilvl="0" w:tentative="0">
      <w:start w:val="1"/>
      <w:numFmt w:val="decimal"/>
      <w:lvlText w:val="(%1)"/>
      <w:lvlJc w:val="left"/>
      <w:pPr>
        <w:ind w:left="425" w:hanging="425"/>
      </w:pPr>
      <w:rPr>
        <w:rFonts w:hint="default"/>
      </w:rPr>
    </w:lvl>
  </w:abstractNum>
  <w:abstractNum w:abstractNumId="1">
    <w:nsid w:val="DCBFEA79"/>
    <w:multiLevelType w:val="singleLevel"/>
    <w:tmpl w:val="DCBFEA79"/>
    <w:lvl w:ilvl="0" w:tentative="0">
      <w:start w:val="1"/>
      <w:numFmt w:val="decimal"/>
      <w:suff w:val="nothing"/>
      <w:lvlText w:val="（%1）"/>
      <w:lvlJc w:val="left"/>
    </w:lvl>
  </w:abstractNum>
  <w:abstractNum w:abstractNumId="2">
    <w:nsid w:val="EB1B5A43"/>
    <w:multiLevelType w:val="singleLevel"/>
    <w:tmpl w:val="EB1B5A43"/>
    <w:lvl w:ilvl="0" w:tentative="0">
      <w:start w:val="1"/>
      <w:numFmt w:val="decimal"/>
      <w:lvlText w:val="(%1)"/>
      <w:lvlJc w:val="left"/>
      <w:pPr>
        <w:ind w:left="425" w:hanging="425"/>
      </w:pPr>
      <w:rPr>
        <w:rFonts w:hint="default"/>
      </w:rPr>
    </w:lvl>
  </w:abstractNum>
  <w:abstractNum w:abstractNumId="3">
    <w:nsid w:val="00000009"/>
    <w:multiLevelType w:val="multilevel"/>
    <w:tmpl w:val="00000009"/>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01577075"/>
    <w:multiLevelType w:val="singleLevel"/>
    <w:tmpl w:val="01577075"/>
    <w:lvl w:ilvl="0" w:tentative="0">
      <w:start w:val="1"/>
      <w:numFmt w:val="decimal"/>
      <w:suff w:val="nothing"/>
      <w:lvlText w:val="%1．"/>
      <w:lvlJc w:val="left"/>
      <w:pPr>
        <w:ind w:left="0" w:firstLine="400"/>
      </w:pPr>
      <w:rPr>
        <w:rFonts w:hint="default"/>
      </w:rPr>
    </w:lvl>
  </w:abstractNum>
  <w:abstractNum w:abstractNumId="5">
    <w:nsid w:val="3AD80EEC"/>
    <w:multiLevelType w:val="singleLevel"/>
    <w:tmpl w:val="3AD80EEC"/>
    <w:lvl w:ilvl="0" w:tentative="0">
      <w:start w:val="1"/>
      <w:numFmt w:val="decimal"/>
      <w:lvlText w:val="(%1)"/>
      <w:lvlJc w:val="left"/>
      <w:pPr>
        <w:ind w:left="425" w:hanging="425"/>
      </w:pPr>
      <w:rPr>
        <w:rFonts w:hint="default"/>
      </w:rPr>
    </w:lvl>
  </w:abstractNum>
  <w:abstractNum w:abstractNumId="6">
    <w:nsid w:val="4AD1F980"/>
    <w:multiLevelType w:val="singleLevel"/>
    <w:tmpl w:val="4AD1F980"/>
    <w:lvl w:ilvl="0" w:tentative="0">
      <w:start w:val="1"/>
      <w:numFmt w:val="decimal"/>
      <w:suff w:val="nothing"/>
      <w:lvlText w:val="%1、"/>
      <w:lvlJc w:val="left"/>
    </w:lvl>
  </w:abstractNum>
  <w:abstractNum w:abstractNumId="7">
    <w:nsid w:val="51677E0D"/>
    <w:multiLevelType w:val="singleLevel"/>
    <w:tmpl w:val="51677E0D"/>
    <w:lvl w:ilvl="0" w:tentative="0">
      <w:start w:val="1"/>
      <w:numFmt w:val="decimal"/>
      <w:lvlText w:val="(%1)"/>
      <w:lvlJc w:val="left"/>
      <w:pPr>
        <w:ind w:left="425" w:hanging="425"/>
      </w:pPr>
      <w:rPr>
        <w:rFonts w:hint="default"/>
      </w:rPr>
    </w:lvl>
  </w:abstractNum>
  <w:num w:numId="1">
    <w:abstractNumId w:val="4"/>
  </w:num>
  <w:num w:numId="2">
    <w:abstractNumId w:val="1"/>
  </w:num>
  <w:num w:numId="3">
    <w:abstractNumId w:val="6"/>
  </w:num>
  <w:num w:numId="4">
    <w:abstractNumId w:val="0"/>
  </w:num>
  <w:num w:numId="5">
    <w:abstractNumId w:val="7"/>
  </w:num>
  <w:num w:numId="6">
    <w:abstractNumId w:val="5"/>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YxMGJhNDRmYWI3YTAxNjQyMTZhOWFkOTIxMDI4NTMifQ=="/>
  </w:docVars>
  <w:rsids>
    <w:rsidRoot w:val="0000576E"/>
    <w:rsid w:val="0000576E"/>
    <w:rsid w:val="00044015"/>
    <w:rsid w:val="0006254E"/>
    <w:rsid w:val="000C6793"/>
    <w:rsid w:val="000D5237"/>
    <w:rsid w:val="000F0189"/>
    <w:rsid w:val="00146601"/>
    <w:rsid w:val="0017414B"/>
    <w:rsid w:val="001F590A"/>
    <w:rsid w:val="0027099C"/>
    <w:rsid w:val="002811F9"/>
    <w:rsid w:val="002C094E"/>
    <w:rsid w:val="00315C57"/>
    <w:rsid w:val="00385F3E"/>
    <w:rsid w:val="00445782"/>
    <w:rsid w:val="00497FCC"/>
    <w:rsid w:val="004B53A8"/>
    <w:rsid w:val="00550D03"/>
    <w:rsid w:val="005B0227"/>
    <w:rsid w:val="00665FB9"/>
    <w:rsid w:val="006B115F"/>
    <w:rsid w:val="006B3B04"/>
    <w:rsid w:val="006E3288"/>
    <w:rsid w:val="00747CE4"/>
    <w:rsid w:val="00776E07"/>
    <w:rsid w:val="007E2910"/>
    <w:rsid w:val="00852622"/>
    <w:rsid w:val="00A6700A"/>
    <w:rsid w:val="00AA2847"/>
    <w:rsid w:val="00B30605"/>
    <w:rsid w:val="00B67CED"/>
    <w:rsid w:val="00BA035C"/>
    <w:rsid w:val="00CA39C8"/>
    <w:rsid w:val="00CD4E1E"/>
    <w:rsid w:val="00D242E2"/>
    <w:rsid w:val="00D551E9"/>
    <w:rsid w:val="00D94149"/>
    <w:rsid w:val="00DA1673"/>
    <w:rsid w:val="01DA44DC"/>
    <w:rsid w:val="06D0243A"/>
    <w:rsid w:val="07372F6B"/>
    <w:rsid w:val="0ABB5314"/>
    <w:rsid w:val="0D2C0E00"/>
    <w:rsid w:val="0E2F2C0C"/>
    <w:rsid w:val="0F6E4EA4"/>
    <w:rsid w:val="0FEF0531"/>
    <w:rsid w:val="144A0B8E"/>
    <w:rsid w:val="159F0E47"/>
    <w:rsid w:val="16A16968"/>
    <w:rsid w:val="18D871FA"/>
    <w:rsid w:val="1AA933C8"/>
    <w:rsid w:val="1D3B4620"/>
    <w:rsid w:val="1DAE051C"/>
    <w:rsid w:val="21C3661B"/>
    <w:rsid w:val="24E161E6"/>
    <w:rsid w:val="260C72B5"/>
    <w:rsid w:val="2AC50B01"/>
    <w:rsid w:val="2B291D7C"/>
    <w:rsid w:val="2CDE15C3"/>
    <w:rsid w:val="2E0414AF"/>
    <w:rsid w:val="2F2D7712"/>
    <w:rsid w:val="34546BFA"/>
    <w:rsid w:val="351A4295"/>
    <w:rsid w:val="36043C80"/>
    <w:rsid w:val="38F543BC"/>
    <w:rsid w:val="3AA82591"/>
    <w:rsid w:val="3B2D74DE"/>
    <w:rsid w:val="3DAE44F3"/>
    <w:rsid w:val="3FCD5CF8"/>
    <w:rsid w:val="42065E1B"/>
    <w:rsid w:val="454652BE"/>
    <w:rsid w:val="45796DB6"/>
    <w:rsid w:val="4BBB68E3"/>
    <w:rsid w:val="4DB27309"/>
    <w:rsid w:val="5079020D"/>
    <w:rsid w:val="5084398F"/>
    <w:rsid w:val="50E11D85"/>
    <w:rsid w:val="51771222"/>
    <w:rsid w:val="545A0BAB"/>
    <w:rsid w:val="55E43FAD"/>
    <w:rsid w:val="562F3418"/>
    <w:rsid w:val="56D1664D"/>
    <w:rsid w:val="5DB027BB"/>
    <w:rsid w:val="5DD236A4"/>
    <w:rsid w:val="5DEC149F"/>
    <w:rsid w:val="5E2D7DF3"/>
    <w:rsid w:val="5E605860"/>
    <w:rsid w:val="5F0C332D"/>
    <w:rsid w:val="5FD710E9"/>
    <w:rsid w:val="64770015"/>
    <w:rsid w:val="65E26A4D"/>
    <w:rsid w:val="668208C7"/>
    <w:rsid w:val="68C6094A"/>
    <w:rsid w:val="69DA13FE"/>
    <w:rsid w:val="6AEA4E46"/>
    <w:rsid w:val="6C8E6361"/>
    <w:rsid w:val="6F8F2C94"/>
    <w:rsid w:val="746939EE"/>
    <w:rsid w:val="753A35BC"/>
    <w:rsid w:val="759A4D52"/>
    <w:rsid w:val="77FF34C3"/>
    <w:rsid w:val="7E224008"/>
    <w:rsid w:val="7EF962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5" w:lineRule="auto"/>
      <w:outlineLvl w:val="1"/>
    </w:pPr>
    <w:rPr>
      <w:rFonts w:ascii="Arial" w:hAnsi="Arial" w:eastAsia="黑体"/>
      <w:b/>
      <w:sz w:val="32"/>
      <w:szCs w:val="20"/>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qFormat/>
    <w:uiPriority w:val="0"/>
    <w:pPr>
      <w:spacing w:line="520" w:lineRule="atLeast"/>
      <w:ind w:firstLine="564"/>
    </w:pPr>
    <w:rPr>
      <w:rFonts w:eastAsia="仿宋_GB2312"/>
      <w:kern w:val="0"/>
      <w:sz w:val="28"/>
      <w:szCs w:val="20"/>
    </w:rPr>
  </w:style>
  <w:style w:type="paragraph" w:styleId="4">
    <w:name w:val="Plain Text"/>
    <w:basedOn w:val="1"/>
    <w:qFormat/>
    <w:uiPriority w:val="0"/>
    <w:pPr>
      <w:keepNext w:val="0"/>
      <w:keepLines w:val="0"/>
      <w:widowControl w:val="0"/>
      <w:suppressLineNumbers w:val="0"/>
      <w:spacing w:before="0" w:beforeAutospacing="0" w:after="0" w:afterAutospacing="0"/>
      <w:ind w:left="0" w:right="0"/>
      <w:jc w:val="both"/>
    </w:pPr>
    <w:rPr>
      <w:rFonts w:hint="eastAsia" w:ascii="宋体" w:hAnsi="Courier New" w:eastAsia="宋体" w:cs="Times New Roman"/>
      <w:kern w:val="2"/>
      <w:sz w:val="21"/>
      <w:szCs w:val="22"/>
      <w:lang w:val="en-US" w:eastAsia="zh-CN" w:bidi="ar"/>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toc 1"/>
    <w:basedOn w:val="1"/>
    <w:next w:val="1"/>
    <w:qFormat/>
    <w:uiPriority w:val="0"/>
  </w:style>
  <w:style w:type="paragraph" w:styleId="8">
    <w:name w:val="Body Text Indent 3"/>
    <w:basedOn w:val="1"/>
    <w:qFormat/>
    <w:uiPriority w:val="0"/>
    <w:pPr>
      <w:ind w:firstLine="420" w:firstLineChars="200"/>
    </w:pPr>
    <w:rPr>
      <w:rFonts w:ascii="宋体" w:hAnsi="宋体"/>
    </w:rPr>
  </w:style>
  <w:style w:type="paragraph" w:styleId="9">
    <w:name w:val="toc 2"/>
    <w:basedOn w:val="1"/>
    <w:next w:val="1"/>
    <w:qFormat/>
    <w:uiPriority w:val="0"/>
    <w:pPr>
      <w:ind w:left="420" w:leftChars="200"/>
    </w:pPr>
  </w:style>
  <w:style w:type="paragraph" w:styleId="10">
    <w:name w:val="Body Text First Indent 2"/>
    <w:basedOn w:val="3"/>
    <w:qFormat/>
    <w:uiPriority w:val="0"/>
    <w:pPr>
      <w:spacing w:line="400" w:lineRule="exact"/>
      <w:ind w:firstLine="480" w:firstLineChars="200"/>
    </w:pPr>
  </w:style>
  <w:style w:type="paragraph" w:customStyle="1" w:styleId="13">
    <w:name w:val="WPSOffice手动目录 1"/>
    <w:qFormat/>
    <w:uiPriority w:val="0"/>
    <w:rPr>
      <w:rFonts w:ascii="Times New Roman" w:hAnsi="Times New Roman" w:eastAsia="宋体" w:cs="Times New Roman"/>
      <w:lang w:val="en-US" w:eastAsia="zh-CN" w:bidi="ar-SA"/>
    </w:rPr>
  </w:style>
  <w:style w:type="paragraph" w:customStyle="1" w:styleId="14">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5">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png"/><Relationship Id="rId15" Type="http://schemas.openxmlformats.org/officeDocument/2006/relationships/image" Target="media/image3.png"/><Relationship Id="rId14" Type="http://schemas.openxmlformats.org/officeDocument/2006/relationships/image" Target="media/image2.png"/><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4611</Words>
  <Characters>4650</Characters>
  <Lines>39</Lines>
  <Paragraphs>11</Paragraphs>
  <TotalTime>0</TotalTime>
  <ScaleCrop>false</ScaleCrop>
  <LinksUpToDate>false</LinksUpToDate>
  <CharactersWithSpaces>4882</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2022-08-24T09:57:00Z</dcterms:created>
  <dc:creator>aaa</dc:creator>
  <cp:lastModifiedBy>王先帅</cp:lastModifiedBy>
  <dcterms:modified xsi:type="dcterms:W3CDTF">2025-05-29T10:29:33Z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7E7EA72C9BE04DC88A087FF7CF454BB0</vt:lpwstr>
  </property>
  <property fmtid="{D5CDD505-2E9C-101B-9397-08002B2CF9AE}" pid="4" name="KSOTemplateDocerSaveRecord">
    <vt:lpwstr>eyJoZGlkIjoiNzEwODg2ZjliZGNmOWRiNTM3YTQ5MDE4NzI5Y2VmM2IiLCJ1c2VySWQiOiI0MDM0NDIxMzIifQ==</vt:lpwstr>
  </property>
</Properties>
</file>